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99" w:rsidRDefault="00D84699">
      <w:pPr>
        <w:pStyle w:val="ConsPlusTitlePage"/>
      </w:pPr>
      <w:r>
        <w:t xml:space="preserve">Документ предоставлен </w:t>
      </w:r>
      <w:hyperlink r:id="rId5" w:history="1">
        <w:r>
          <w:rPr>
            <w:color w:val="0000FF"/>
          </w:rPr>
          <w:t>КонсультантПлюс</w:t>
        </w:r>
      </w:hyperlink>
      <w:r>
        <w:br/>
      </w:r>
    </w:p>
    <w:p w:rsidR="00D84699" w:rsidRDefault="00D84699">
      <w:pPr>
        <w:pStyle w:val="ConsPlusNormal"/>
        <w:jc w:val="both"/>
      </w:pPr>
    </w:p>
    <w:p w:rsidR="00D84699" w:rsidRDefault="00D84699">
      <w:pPr>
        <w:pStyle w:val="ConsPlusTitle"/>
        <w:jc w:val="center"/>
      </w:pPr>
      <w:r>
        <w:t>ПРАВИТЕЛЬСТВО РОССИЙСКОЙ ФЕДЕРАЦИИ</w:t>
      </w:r>
    </w:p>
    <w:p w:rsidR="00D84699" w:rsidRDefault="00D84699">
      <w:pPr>
        <w:pStyle w:val="ConsPlusTitle"/>
        <w:jc w:val="center"/>
      </w:pPr>
    </w:p>
    <w:p w:rsidR="00D84699" w:rsidRDefault="00D84699">
      <w:pPr>
        <w:pStyle w:val="ConsPlusTitle"/>
        <w:jc w:val="center"/>
      </w:pPr>
      <w:r>
        <w:t>ПОСТАНОВЛЕНИЕ</w:t>
      </w:r>
    </w:p>
    <w:p w:rsidR="00D84699" w:rsidRDefault="00D84699">
      <w:pPr>
        <w:pStyle w:val="ConsPlusTitle"/>
        <w:jc w:val="center"/>
      </w:pPr>
      <w:r>
        <w:t>от 14 февраля 2012 г. N 124</w:t>
      </w:r>
    </w:p>
    <w:p w:rsidR="00D84699" w:rsidRDefault="00D84699">
      <w:pPr>
        <w:pStyle w:val="ConsPlusTitle"/>
        <w:jc w:val="center"/>
      </w:pPr>
    </w:p>
    <w:p w:rsidR="00D84699" w:rsidRDefault="00D84699">
      <w:pPr>
        <w:pStyle w:val="ConsPlusTitle"/>
        <w:jc w:val="center"/>
      </w:pPr>
      <w:r>
        <w:t>О ПРАВИЛАХ,</w:t>
      </w:r>
    </w:p>
    <w:p w:rsidR="00D84699" w:rsidRDefault="00D84699">
      <w:pPr>
        <w:pStyle w:val="ConsPlusTitle"/>
        <w:jc w:val="center"/>
      </w:pPr>
      <w:r>
        <w:t>ОБЯЗАТЕЛЬНЫХ ПРИ ЗАКЛЮЧЕНИИ ДОГОВОРОВ СНАБЖЕНИЯ</w:t>
      </w:r>
    </w:p>
    <w:p w:rsidR="00D84699" w:rsidRDefault="00D84699">
      <w:pPr>
        <w:pStyle w:val="ConsPlusTitle"/>
        <w:jc w:val="center"/>
      </w:pPr>
      <w:r>
        <w:t>КОММУНАЛЬНЫМИ РЕСУРСАМИ ДЛЯ ЦЕЛЕЙ ОКАЗАНИЯ</w:t>
      </w:r>
    </w:p>
    <w:p w:rsidR="00D84699" w:rsidRDefault="00D84699">
      <w:pPr>
        <w:pStyle w:val="ConsPlusTitle"/>
        <w:jc w:val="center"/>
      </w:pPr>
      <w:r>
        <w:t>КОММУНАЛЬНЫХ УСЛУГ</w:t>
      </w:r>
    </w:p>
    <w:p w:rsidR="00D84699" w:rsidRDefault="00D84699">
      <w:pPr>
        <w:pStyle w:val="ConsPlusNormal"/>
        <w:jc w:val="center"/>
      </w:pPr>
      <w:r>
        <w:t>Список изменяющих документов</w:t>
      </w:r>
    </w:p>
    <w:p w:rsidR="00D84699" w:rsidRDefault="00D84699">
      <w:pPr>
        <w:pStyle w:val="ConsPlusNormal"/>
        <w:jc w:val="center"/>
      </w:pPr>
      <w:proofErr w:type="gramStart"/>
      <w:r>
        <w:t xml:space="preserve">(в ред. Постановлений Правительства РФ от 22.07.2013 </w:t>
      </w:r>
      <w:hyperlink r:id="rId6" w:history="1">
        <w:r>
          <w:rPr>
            <w:color w:val="0000FF"/>
          </w:rPr>
          <w:t>N 614</w:t>
        </w:r>
      </w:hyperlink>
      <w:r>
        <w:t>,</w:t>
      </w:r>
      <w:proofErr w:type="gramEnd"/>
    </w:p>
    <w:p w:rsidR="00D84699" w:rsidRDefault="00D84699">
      <w:pPr>
        <w:pStyle w:val="ConsPlusNormal"/>
        <w:jc w:val="center"/>
      </w:pPr>
      <w:r>
        <w:t xml:space="preserve">от 25.02.2014 </w:t>
      </w:r>
      <w:hyperlink r:id="rId7" w:history="1">
        <w:r>
          <w:rPr>
            <w:color w:val="0000FF"/>
          </w:rPr>
          <w:t>N 136</w:t>
        </w:r>
      </w:hyperlink>
      <w:r>
        <w:t xml:space="preserve">, от 25.12.2015 </w:t>
      </w:r>
      <w:hyperlink r:id="rId8" w:history="1">
        <w:r>
          <w:rPr>
            <w:color w:val="0000FF"/>
          </w:rPr>
          <w:t>N 1434</w:t>
        </w:r>
      </w:hyperlink>
      <w:r>
        <w:t>,</w:t>
      </w:r>
    </w:p>
    <w:p w:rsidR="00D84699" w:rsidRDefault="00D84699">
      <w:pPr>
        <w:pStyle w:val="ConsPlusNormal"/>
        <w:jc w:val="center"/>
      </w:pPr>
      <w:r>
        <w:t xml:space="preserve">от 29.06.2016 </w:t>
      </w:r>
      <w:hyperlink r:id="rId9" w:history="1">
        <w:r>
          <w:rPr>
            <w:color w:val="0000FF"/>
          </w:rPr>
          <w:t>N 603</w:t>
        </w:r>
      </w:hyperlink>
      <w:r>
        <w:t>)</w:t>
      </w:r>
    </w:p>
    <w:p w:rsidR="00D84699" w:rsidRDefault="00D84699">
      <w:pPr>
        <w:pStyle w:val="ConsPlusNormal"/>
        <w:ind w:firstLine="540"/>
        <w:jc w:val="both"/>
      </w:pPr>
    </w:p>
    <w:p w:rsidR="00D84699" w:rsidRDefault="00D84699">
      <w:pPr>
        <w:pStyle w:val="ConsPlusNormal"/>
        <w:ind w:firstLine="540"/>
        <w:jc w:val="both"/>
      </w:pPr>
      <w:r>
        <w:t xml:space="preserve">В соответствии со </w:t>
      </w:r>
      <w:hyperlink r:id="rId10"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D84699" w:rsidRDefault="00D84699">
      <w:pPr>
        <w:pStyle w:val="ConsPlusNormal"/>
        <w:ind w:firstLine="540"/>
        <w:jc w:val="both"/>
      </w:pPr>
      <w:r>
        <w:t xml:space="preserve">1. Утвердить прилагаемые </w:t>
      </w:r>
      <w:hyperlink w:anchor="P51"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D84699" w:rsidRDefault="00D84699">
      <w:pPr>
        <w:pStyle w:val="ConsPlusNormal"/>
        <w:ind w:firstLine="540"/>
        <w:jc w:val="both"/>
      </w:pPr>
      <w:r>
        <w:t>2. Установить, что:</w:t>
      </w:r>
    </w:p>
    <w:p w:rsidR="00D84699" w:rsidRDefault="00D84699">
      <w:pPr>
        <w:pStyle w:val="ConsPlusNormal"/>
        <w:ind w:firstLine="540"/>
        <w:jc w:val="both"/>
      </w:pPr>
      <w:hyperlink w:anchor="P152" w:history="1">
        <w:r>
          <w:rPr>
            <w:color w:val="0000FF"/>
          </w:rPr>
          <w:t>подпункты "в"</w:t>
        </w:r>
      </w:hyperlink>
      <w:r>
        <w:t xml:space="preserve">, </w:t>
      </w:r>
      <w:hyperlink w:anchor="P166" w:history="1">
        <w:r>
          <w:rPr>
            <w:color w:val="0000FF"/>
          </w:rPr>
          <w:t>"г"</w:t>
        </w:r>
      </w:hyperlink>
      <w:r>
        <w:t xml:space="preserve"> и </w:t>
      </w:r>
      <w:hyperlink w:anchor="P168" w:history="1">
        <w:r>
          <w:rPr>
            <w:color w:val="0000FF"/>
          </w:rPr>
          <w:t>"е" пункта 21</w:t>
        </w:r>
      </w:hyperlink>
      <w:r>
        <w:t xml:space="preserve"> Правил, утвержденных настоящим постановлением, вступают в силу </w:t>
      </w:r>
      <w:proofErr w:type="gramStart"/>
      <w:r>
        <w:t>с даты вступления</w:t>
      </w:r>
      <w:proofErr w:type="gramEnd"/>
      <w:r>
        <w:t xml:space="preserve"> в силу </w:t>
      </w:r>
      <w:hyperlink r:id="rId11"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D84699" w:rsidRDefault="00D84699">
      <w:pPr>
        <w:pStyle w:val="ConsPlusNormal"/>
        <w:ind w:firstLine="540"/>
        <w:jc w:val="both"/>
      </w:pPr>
      <w:hyperlink w:anchor="P51" w:history="1">
        <w:proofErr w:type="gramStart"/>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51"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w:t>
      </w:r>
      <w:proofErr w:type="gramEnd"/>
      <w:r>
        <w:t xml:space="preserve"> обязанностей, которые возникнут после вступления в силу этих </w:t>
      </w:r>
      <w:hyperlink w:anchor="P51" w:history="1">
        <w:r>
          <w:rPr>
            <w:color w:val="0000FF"/>
          </w:rPr>
          <w:t>Правил</w:t>
        </w:r>
      </w:hyperlink>
      <w:r>
        <w:t>.</w:t>
      </w:r>
    </w:p>
    <w:p w:rsidR="00D84699" w:rsidRDefault="00D84699">
      <w:pPr>
        <w:pStyle w:val="ConsPlusNormal"/>
        <w:ind w:firstLine="540"/>
        <w:jc w:val="both"/>
      </w:pPr>
      <w:r>
        <w:t xml:space="preserve">3. До вступления в силу </w:t>
      </w:r>
      <w:hyperlink r:id="rId12"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положения </w:t>
      </w:r>
      <w:hyperlink w:anchor="P51" w:history="1">
        <w:r>
          <w:rPr>
            <w:color w:val="0000FF"/>
          </w:rPr>
          <w:t>Правил</w:t>
        </w:r>
      </w:hyperlink>
      <w:r>
        <w:t>, утвержденных настоящим постановлением, применяются с соблюдением следующих особенностей:</w:t>
      </w:r>
    </w:p>
    <w:p w:rsidR="00D84699" w:rsidRDefault="00D84699">
      <w:pPr>
        <w:pStyle w:val="ConsPlusNormal"/>
        <w:ind w:firstLine="540"/>
        <w:jc w:val="both"/>
      </w:pPr>
      <w:r>
        <w:t xml:space="preserve">а) документы, предусмотренные </w:t>
      </w:r>
      <w:hyperlink w:anchor="P85" w:history="1">
        <w:r>
          <w:rPr>
            <w:color w:val="0000FF"/>
          </w:rPr>
          <w:t>подпунктом "е" пункта 6</w:t>
        </w:r>
      </w:hyperlink>
      <w:r>
        <w:t xml:space="preserve"> Правил, предоставляются исполнителем коммунальных услуг при их наличии;</w:t>
      </w:r>
    </w:p>
    <w:p w:rsidR="00D84699" w:rsidRDefault="00D84699">
      <w:pPr>
        <w:pStyle w:val="ConsPlusNormal"/>
        <w:ind w:firstLine="540"/>
        <w:jc w:val="both"/>
      </w:pPr>
      <w:proofErr w:type="gramStart"/>
      <w:r>
        <w:t xml:space="preserve">б) включаемое в договор ресурсоснабжения в соответствии с </w:t>
      </w:r>
      <w:hyperlink w:anchor="P128" w:history="1">
        <w:r>
          <w:rPr>
            <w:color w:val="0000FF"/>
          </w:rPr>
          <w:t>подпунктом "а" пункта 18</w:t>
        </w:r>
      </w:hyperlink>
      <w:r>
        <w:t xml:space="preserve"> Правил положение об ответственности исполнителя за действия потребителей коммунальных услуг, которые повлекли нарушение установленных этим договором показателей качества коммунального ресурса и объемов поставляемого коммунального ресурса, применяется с учетом </w:t>
      </w:r>
      <w:hyperlink r:id="rId13" w:history="1">
        <w:r>
          <w:rPr>
            <w:color w:val="0000FF"/>
          </w:rPr>
          <w:t>пункта 53</w:t>
        </w:r>
      </w:hyperlink>
      <w:r>
        <w:t xml:space="preserve"> Правил предоставления коммунальных услуг гражданам, утвержденных постановлением Правительства Российской Федерации от 23 мая 2006 г. N 307 (далее</w:t>
      </w:r>
      <w:proofErr w:type="gramEnd"/>
      <w:r>
        <w:t xml:space="preserve"> - </w:t>
      </w:r>
      <w:proofErr w:type="gramStart"/>
      <w:r>
        <w:t>Правила предоставления коммунальных услуг гражданам);</w:t>
      </w:r>
      <w:proofErr w:type="gramEnd"/>
    </w:p>
    <w:p w:rsidR="00D84699" w:rsidRDefault="00D84699">
      <w:pPr>
        <w:pStyle w:val="ConsPlusNormal"/>
        <w:ind w:firstLine="540"/>
        <w:jc w:val="both"/>
      </w:pPr>
      <w:proofErr w:type="gramStart"/>
      <w:r>
        <w:t xml:space="preserve">в) в случае если включаемое в договор ресурсоснабжения в соответствии с </w:t>
      </w:r>
      <w:hyperlink w:anchor="P131" w:history="1">
        <w:r>
          <w:rPr>
            <w:color w:val="0000FF"/>
          </w:rPr>
          <w:t>подпунктом "г" пункта 18</w:t>
        </w:r>
      </w:hyperlink>
      <w:r>
        <w:t xml:space="preserve"> Правил условие о разграничении обязательств сторон по оборудованию многоквартирного дома коллективным (общедомовым) прибором учета предусматривает обязательство по установке такого прибора учета исполнителем, указываемый в этом договоре </w:t>
      </w:r>
      <w:r>
        <w:lastRenderedPageBreak/>
        <w:t>срок установки прибора исчисляется со дня принятия собственниками помещений в многоквартирном доме решения о включении расходов на приобретение и</w:t>
      </w:r>
      <w:proofErr w:type="gramEnd"/>
      <w:r>
        <w:t xml:space="preserve"> установку коллективного (общедомового) прибора учета в плату за содержание и ремонт жилого помещения, если иной срок не установлен таким решением. Указанный срок не может превышать 3 месяца;</w:t>
      </w:r>
    </w:p>
    <w:p w:rsidR="00D84699" w:rsidRDefault="00D84699">
      <w:pPr>
        <w:pStyle w:val="ConsPlusNormal"/>
        <w:ind w:firstLine="540"/>
        <w:jc w:val="both"/>
      </w:pPr>
      <w:proofErr w:type="gramStart"/>
      <w:r>
        <w:t xml:space="preserve">г) включаемое в договор ресурсоснабжения в соответствии с </w:t>
      </w:r>
      <w:hyperlink w:anchor="P132" w:history="1">
        <w:r>
          <w:rPr>
            <w:color w:val="0000FF"/>
          </w:rPr>
          <w:t>подпунктом "д" пункта 18</w:t>
        </w:r>
      </w:hyperlink>
      <w:r>
        <w:t xml:space="preserve"> Правил условие о сроках предоставления исполнителем ресурсоснабжающей организации информации, необходимой для определения объемов поставляемого по этому договору коммунального ресурса, устанавливается с учетом сроков передачи потребителями коммунальных услуг показаний индивидуальных (квартирных) приборов учета коммунальных услуг по договору оказания коммунальных услуг (если такие сроки установлены);</w:t>
      </w:r>
      <w:proofErr w:type="gramEnd"/>
    </w:p>
    <w:p w:rsidR="00D84699" w:rsidRDefault="00D84699">
      <w:pPr>
        <w:pStyle w:val="ConsPlusNormal"/>
        <w:ind w:firstLine="540"/>
        <w:jc w:val="both"/>
      </w:pPr>
      <w:r>
        <w:t xml:space="preserve">д) при определении в договоре ресурсоснабжения в соответствии с </w:t>
      </w:r>
      <w:hyperlink w:anchor="P146" w:history="1">
        <w:r>
          <w:rPr>
            <w:color w:val="0000FF"/>
          </w:rPr>
          <w:t>пунктом 20</w:t>
        </w:r>
      </w:hyperlink>
      <w:r>
        <w:t xml:space="preserve"> Правил условия о показателях качества поставляемого коммунального ресурса следует исходить из того, что его объем и качество должны позволять исполнителю коммунальных услуг обеспечить предоставление коммунальной услуги в объеме и качестве, показатели которых установлены в </w:t>
      </w:r>
      <w:hyperlink r:id="rId14" w:history="1">
        <w:r>
          <w:rPr>
            <w:color w:val="0000FF"/>
          </w:rPr>
          <w:t>Правилах</w:t>
        </w:r>
      </w:hyperlink>
      <w:r>
        <w:t xml:space="preserve"> предоставления коммунальных услуг гражданам;</w:t>
      </w:r>
    </w:p>
    <w:p w:rsidR="00D84699" w:rsidRDefault="00D84699">
      <w:pPr>
        <w:pStyle w:val="ConsPlusNormal"/>
        <w:ind w:firstLine="540"/>
        <w:jc w:val="both"/>
      </w:pPr>
      <w:r>
        <w:t xml:space="preserve">е) 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 определяется по формуле согласно </w:t>
      </w:r>
      <w:hyperlink w:anchor="P243" w:history="1">
        <w:r>
          <w:rPr>
            <w:color w:val="0000FF"/>
          </w:rPr>
          <w:t>приложению</w:t>
        </w:r>
      </w:hyperlink>
      <w:r>
        <w:t>;</w:t>
      </w:r>
    </w:p>
    <w:p w:rsidR="00D84699" w:rsidRDefault="00D84699">
      <w:pPr>
        <w:pStyle w:val="ConsPlusNormal"/>
        <w:ind w:firstLine="540"/>
        <w:jc w:val="both"/>
      </w:pPr>
      <w:proofErr w:type="gramStart"/>
      <w:r>
        <w:t>ж) объем коммунального ресурса, поставляемого по договору ресурсоснабжения в жилой дом, в части потребления коммунальной услуги при использовании земельного участка и надворных построек определяется в порядке, предусмотренном для определения объемов коммунального ресурса при отсутствии приборов учета нормативными правовыми актами в сфере электроэнергетики, теплоснабжения, газоснабжения, обязательными требованиями в сфере проектирования и использования систем водоснабжения, если иное не установлено договором ресурсоснабжения;</w:t>
      </w:r>
      <w:proofErr w:type="gramEnd"/>
    </w:p>
    <w:p w:rsidR="00D84699" w:rsidRDefault="00D84699">
      <w:pPr>
        <w:pStyle w:val="ConsPlusNormal"/>
        <w:ind w:firstLine="540"/>
        <w:jc w:val="both"/>
      </w:pPr>
      <w:proofErr w:type="gramStart"/>
      <w:r>
        <w:t>з) в совокупном объеме поставляемого в многоквартирный дом коммунального ресурса выделяется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в том числе в отношении каждого нежилого помещения объем потребления коммунальной услуги, определенный по показаниям приборов учета или исходя из расчетных объемов коммунального ресурса в порядке, установленном соглашением между ресурсоснабжающей организацией и собственником или</w:t>
      </w:r>
      <w:proofErr w:type="gramEnd"/>
      <w:r>
        <w:t xml:space="preserve"> пользователем нежилого помещения с учетом </w:t>
      </w:r>
      <w:hyperlink r:id="rId15" w:history="1">
        <w:r>
          <w:rPr>
            <w:color w:val="0000FF"/>
          </w:rPr>
          <w:t>Правил</w:t>
        </w:r>
      </w:hyperlink>
      <w:r>
        <w:t xml:space="preserve"> предоставления коммунальных услуг гражданам;</w:t>
      </w:r>
    </w:p>
    <w:p w:rsidR="00D84699" w:rsidRDefault="00D84699">
      <w:pPr>
        <w:pStyle w:val="ConsPlusNormal"/>
        <w:ind w:firstLine="540"/>
        <w:jc w:val="both"/>
      </w:pPr>
      <w:r>
        <w:t>и) изменение размера платы за коммунальный ресу</w:t>
      </w:r>
      <w:proofErr w:type="gramStart"/>
      <w:r>
        <w:t>рс в сл</w:t>
      </w:r>
      <w:proofErr w:type="gramEnd"/>
      <w:r>
        <w:t xml:space="preserve">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предусмотренное </w:t>
      </w:r>
      <w:hyperlink w:anchor="P198" w:history="1">
        <w:r>
          <w:rPr>
            <w:color w:val="0000FF"/>
          </w:rPr>
          <w:t>подпунктом "д" пункта 22</w:t>
        </w:r>
      </w:hyperlink>
      <w:r>
        <w:t xml:space="preserve"> Правил, осуществляется в порядке, установленном </w:t>
      </w:r>
      <w:hyperlink r:id="rId16" w:history="1">
        <w:r>
          <w:rPr>
            <w:color w:val="0000FF"/>
          </w:rPr>
          <w:t>Правилами</w:t>
        </w:r>
      </w:hyperlink>
      <w:r>
        <w:t xml:space="preserve"> предоставления коммунальных услуг гражданам;</w:t>
      </w:r>
    </w:p>
    <w:p w:rsidR="00D84699" w:rsidRDefault="00D84699">
      <w:pPr>
        <w:pStyle w:val="ConsPlusNormal"/>
        <w:ind w:firstLine="540"/>
        <w:jc w:val="both"/>
      </w:pPr>
      <w:r>
        <w:t xml:space="preserve">к) порядок </w:t>
      </w:r>
      <w:proofErr w:type="gramStart"/>
      <w:r>
        <w:t>выявления причин предоставления коммунального ресурса ненадлежащего качества</w:t>
      </w:r>
      <w:proofErr w:type="gramEnd"/>
      <w:r>
        <w:t xml:space="preserve"> и (или) в ненадлежащем объеме в случае, предусмотренном </w:t>
      </w:r>
      <w:hyperlink w:anchor="P201" w:history="1">
        <w:r>
          <w:rPr>
            <w:color w:val="0000FF"/>
          </w:rPr>
          <w:t>пунктом 23</w:t>
        </w:r>
      </w:hyperlink>
      <w:r>
        <w:t xml:space="preserve"> Правил, определяется с учетом </w:t>
      </w:r>
      <w:hyperlink r:id="rId17" w:history="1">
        <w:r>
          <w:rPr>
            <w:color w:val="0000FF"/>
          </w:rPr>
          <w:t>раздела VIII</w:t>
        </w:r>
      </w:hyperlink>
      <w:r>
        <w:t xml:space="preserve"> Правил предоставления коммунальных услуг гражданам;</w:t>
      </w:r>
    </w:p>
    <w:p w:rsidR="00D84699" w:rsidRDefault="00D84699">
      <w:pPr>
        <w:pStyle w:val="ConsPlusNormal"/>
        <w:ind w:firstLine="540"/>
        <w:jc w:val="both"/>
      </w:pPr>
      <w:r>
        <w:t xml:space="preserve">л) если в многоквартирном доме установлен коллективный (общедомовой) прибор учета, объем коммунального ресурса, подлежащий оплате исполнителем, в случае, предусмотренном </w:t>
      </w:r>
      <w:hyperlink w:anchor="P205" w:history="1">
        <w:r>
          <w:rPr>
            <w:color w:val="0000FF"/>
          </w:rPr>
          <w:t>абзацем третьим пункта 25</w:t>
        </w:r>
      </w:hyperlink>
      <w:r>
        <w:t xml:space="preserve"> Правил, определяется как разность между объемом коммунального ресурса, определенным за расчетный период по показаниям такого прибора учета, и:</w:t>
      </w:r>
    </w:p>
    <w:p w:rsidR="00D84699" w:rsidRDefault="00D84699">
      <w:pPr>
        <w:pStyle w:val="ConsPlusNormal"/>
        <w:ind w:firstLine="540"/>
        <w:jc w:val="both"/>
      </w:pPr>
      <w:r>
        <w:t>объемом коммунальных услуг, определенным за расчетный период в жилых и нежилых помещениях по показаниям индивидуальных или общих (квартирных) приборов учета;</w:t>
      </w:r>
    </w:p>
    <w:p w:rsidR="00D84699" w:rsidRDefault="00D84699">
      <w:pPr>
        <w:pStyle w:val="ConsPlusNormal"/>
        <w:ind w:firstLine="540"/>
        <w:jc w:val="both"/>
      </w:pPr>
      <w:r>
        <w:t xml:space="preserve">объемом коммунальных услуг, определенным за расчетный период в жилых и нежилых помещениях исходя из объемов среднемесячного потребления коммунальных услуг и нормативов потребления коммунальных услуг в случаях и в порядке, установленных </w:t>
      </w:r>
      <w:hyperlink r:id="rId18" w:history="1">
        <w:r>
          <w:rPr>
            <w:color w:val="0000FF"/>
          </w:rPr>
          <w:t>Правилами</w:t>
        </w:r>
      </w:hyperlink>
      <w:r>
        <w:t xml:space="preserve"> предоставления коммунальных услуг гражданам;</w:t>
      </w:r>
    </w:p>
    <w:p w:rsidR="00D84699" w:rsidRDefault="00D84699">
      <w:pPr>
        <w:pStyle w:val="ConsPlusNormal"/>
        <w:ind w:firstLine="540"/>
        <w:jc w:val="both"/>
      </w:pPr>
      <w:r>
        <w:t xml:space="preserve">расчетным объемом коммунальных услуг в нежилых помещениях, не оборудованных индивидуальными приборами учета. При этом расчетный объем коммунальных услуг </w:t>
      </w:r>
      <w:r>
        <w:lastRenderedPageBreak/>
        <w:t xml:space="preserve">определяется в согласованном сторонами порядке с учетом положений </w:t>
      </w:r>
      <w:hyperlink r:id="rId19" w:history="1">
        <w:r>
          <w:rPr>
            <w:color w:val="0000FF"/>
          </w:rPr>
          <w:t>Правил</w:t>
        </w:r>
      </w:hyperlink>
      <w:r>
        <w:t xml:space="preserve"> предоставления коммунальных услуг гражданам;</w:t>
      </w:r>
    </w:p>
    <w:p w:rsidR="00D84699" w:rsidRDefault="00D84699">
      <w:pPr>
        <w:pStyle w:val="ConsPlusNormal"/>
        <w:ind w:firstLine="540"/>
        <w:jc w:val="both"/>
      </w:pPr>
      <w:r>
        <w:t xml:space="preserve">м) порядок приостановления и ограничения подачи коммунального ресурса, предусмотренный </w:t>
      </w:r>
      <w:hyperlink w:anchor="P222" w:history="1">
        <w:r>
          <w:rPr>
            <w:color w:val="0000FF"/>
          </w:rPr>
          <w:t>пунктом 29</w:t>
        </w:r>
      </w:hyperlink>
      <w:r>
        <w:t xml:space="preserve"> Правил, определяется в договоре ресурсоснабжения в соответствии с нормативными правовыми актами в сфере ресурсоснабжения с учетом требований, предусмотренных </w:t>
      </w:r>
      <w:hyperlink r:id="rId20" w:history="1">
        <w:r>
          <w:rPr>
            <w:color w:val="0000FF"/>
          </w:rPr>
          <w:t>Правилами</w:t>
        </w:r>
      </w:hyperlink>
      <w:r>
        <w:t xml:space="preserve"> предоставления коммунальных услуг гражданам.</w:t>
      </w:r>
    </w:p>
    <w:p w:rsidR="00D84699" w:rsidRDefault="00D84699">
      <w:pPr>
        <w:pStyle w:val="ConsPlusNormal"/>
        <w:ind w:firstLine="540"/>
        <w:jc w:val="both"/>
      </w:pPr>
      <w:r>
        <w:t xml:space="preserve">4. </w:t>
      </w:r>
      <w:proofErr w:type="gramStart"/>
      <w:r>
        <w:t>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roofErr w:type="gramEnd"/>
    </w:p>
    <w:p w:rsidR="00D84699" w:rsidRDefault="00D84699">
      <w:pPr>
        <w:pStyle w:val="ConsPlusNormal"/>
        <w:ind w:firstLine="540"/>
        <w:jc w:val="both"/>
      </w:pPr>
    </w:p>
    <w:p w:rsidR="00D84699" w:rsidRDefault="00D84699">
      <w:pPr>
        <w:pStyle w:val="ConsPlusNormal"/>
        <w:jc w:val="right"/>
      </w:pPr>
      <w:r>
        <w:t>Председатель Правительства</w:t>
      </w:r>
    </w:p>
    <w:p w:rsidR="00D84699" w:rsidRDefault="00D84699">
      <w:pPr>
        <w:pStyle w:val="ConsPlusNormal"/>
        <w:jc w:val="right"/>
      </w:pPr>
      <w:r>
        <w:t>Российской Федерации</w:t>
      </w:r>
    </w:p>
    <w:p w:rsidR="00D84699" w:rsidRDefault="00D84699">
      <w:pPr>
        <w:pStyle w:val="ConsPlusNormal"/>
        <w:jc w:val="right"/>
      </w:pPr>
      <w:r>
        <w:t>В.ПУТИН</w:t>
      </w:r>
    </w:p>
    <w:p w:rsidR="00D84699" w:rsidRDefault="00D84699">
      <w:pPr>
        <w:pStyle w:val="ConsPlusNormal"/>
        <w:jc w:val="right"/>
      </w:pPr>
    </w:p>
    <w:p w:rsidR="00D84699" w:rsidRDefault="00D84699">
      <w:pPr>
        <w:pStyle w:val="ConsPlusNormal"/>
        <w:jc w:val="right"/>
      </w:pPr>
    </w:p>
    <w:p w:rsidR="00D84699" w:rsidRDefault="00D84699">
      <w:pPr>
        <w:pStyle w:val="ConsPlusNormal"/>
        <w:jc w:val="right"/>
      </w:pPr>
    </w:p>
    <w:p w:rsidR="00D84699" w:rsidRDefault="00D84699">
      <w:pPr>
        <w:pStyle w:val="ConsPlusNormal"/>
        <w:jc w:val="right"/>
      </w:pPr>
    </w:p>
    <w:p w:rsidR="00D84699" w:rsidRDefault="00D84699">
      <w:pPr>
        <w:pStyle w:val="ConsPlusNormal"/>
        <w:jc w:val="right"/>
      </w:pPr>
    </w:p>
    <w:p w:rsidR="00D84699" w:rsidRDefault="00D84699">
      <w:pPr>
        <w:pStyle w:val="ConsPlusNormal"/>
        <w:jc w:val="right"/>
      </w:pPr>
      <w:r>
        <w:t>Утверждены</w:t>
      </w:r>
    </w:p>
    <w:p w:rsidR="00D84699" w:rsidRDefault="00D84699">
      <w:pPr>
        <w:pStyle w:val="ConsPlusNormal"/>
        <w:jc w:val="right"/>
      </w:pPr>
      <w:r>
        <w:t>постановлением Правительства</w:t>
      </w:r>
    </w:p>
    <w:p w:rsidR="00D84699" w:rsidRDefault="00D84699">
      <w:pPr>
        <w:pStyle w:val="ConsPlusNormal"/>
        <w:jc w:val="right"/>
      </w:pPr>
      <w:r>
        <w:t>Российской Федерации</w:t>
      </w:r>
    </w:p>
    <w:p w:rsidR="00D84699" w:rsidRDefault="00D84699">
      <w:pPr>
        <w:pStyle w:val="ConsPlusNormal"/>
        <w:jc w:val="right"/>
      </w:pPr>
      <w:r>
        <w:t>от 14 февраля 2012 г. N 124</w:t>
      </w:r>
    </w:p>
    <w:p w:rsidR="00D84699" w:rsidRDefault="00D84699">
      <w:pPr>
        <w:pStyle w:val="ConsPlusNormal"/>
        <w:ind w:firstLine="540"/>
        <w:jc w:val="both"/>
      </w:pPr>
    </w:p>
    <w:p w:rsidR="00D84699" w:rsidRDefault="00D84699">
      <w:pPr>
        <w:pStyle w:val="ConsPlusTitle"/>
        <w:jc w:val="center"/>
      </w:pPr>
      <w:bookmarkStart w:id="0" w:name="P51"/>
      <w:bookmarkEnd w:id="0"/>
      <w:r>
        <w:t>ПРАВИЛА,</w:t>
      </w:r>
    </w:p>
    <w:p w:rsidR="00D84699" w:rsidRDefault="00D84699">
      <w:pPr>
        <w:pStyle w:val="ConsPlusTitle"/>
        <w:jc w:val="center"/>
      </w:pPr>
      <w:proofErr w:type="gramStart"/>
      <w:r>
        <w:t>ОБЯЗАТЕЛЬНЫЕ</w:t>
      </w:r>
      <w:proofErr w:type="gramEnd"/>
      <w:r>
        <w:t xml:space="preserve"> ПРИ ЗАКЛЮЧЕНИИ УПРАВЛЯЮЩЕЙ ОРГАНИЗАЦИЕЙ</w:t>
      </w:r>
    </w:p>
    <w:p w:rsidR="00D84699" w:rsidRDefault="00D84699">
      <w:pPr>
        <w:pStyle w:val="ConsPlusTitle"/>
        <w:jc w:val="center"/>
      </w:pPr>
      <w:r>
        <w:t>ИЛИ ТОВАРИЩЕСТВОМ СОБСТВЕННИКОВ ЖИЛЬЯ ЛИБО ЖИЛИЩНЫМ</w:t>
      </w:r>
    </w:p>
    <w:p w:rsidR="00D84699" w:rsidRDefault="00D84699">
      <w:pPr>
        <w:pStyle w:val="ConsPlusTitle"/>
        <w:jc w:val="center"/>
      </w:pPr>
      <w:r>
        <w:t>КООПЕРАТИВОМ ИЛИ ИНЫМ СПЕЦИАЛИЗИРОВАННЫМ ПОТРЕБИТЕЛЬСКИМ</w:t>
      </w:r>
    </w:p>
    <w:p w:rsidR="00D84699" w:rsidRDefault="00D84699">
      <w:pPr>
        <w:pStyle w:val="ConsPlusTitle"/>
        <w:jc w:val="center"/>
      </w:pPr>
      <w:r>
        <w:t>КООПЕРАТИВОМ ДОГОВОРОВ С РЕСУРСОСНАБЖАЮЩИМИ ОРГАНИЗАЦИЯМИ</w:t>
      </w:r>
    </w:p>
    <w:p w:rsidR="00D84699" w:rsidRDefault="00D84699">
      <w:pPr>
        <w:pStyle w:val="ConsPlusNormal"/>
        <w:jc w:val="center"/>
      </w:pPr>
      <w:r>
        <w:t>Список изменяющих документов</w:t>
      </w:r>
    </w:p>
    <w:p w:rsidR="00D84699" w:rsidRDefault="00D84699">
      <w:pPr>
        <w:pStyle w:val="ConsPlusNormal"/>
        <w:jc w:val="center"/>
      </w:pPr>
      <w:proofErr w:type="gramStart"/>
      <w:r>
        <w:t xml:space="preserve">(в ред. Постановлений Правительства РФ от 22.07.2013 </w:t>
      </w:r>
      <w:hyperlink r:id="rId21" w:history="1">
        <w:r>
          <w:rPr>
            <w:color w:val="0000FF"/>
          </w:rPr>
          <w:t>N 614</w:t>
        </w:r>
      </w:hyperlink>
      <w:r>
        <w:t>,</w:t>
      </w:r>
      <w:proofErr w:type="gramEnd"/>
    </w:p>
    <w:p w:rsidR="00D84699" w:rsidRDefault="00D84699">
      <w:pPr>
        <w:pStyle w:val="ConsPlusNormal"/>
        <w:jc w:val="center"/>
      </w:pPr>
      <w:r>
        <w:t xml:space="preserve">от 25.02.2014 </w:t>
      </w:r>
      <w:hyperlink r:id="rId22" w:history="1">
        <w:r>
          <w:rPr>
            <w:color w:val="0000FF"/>
          </w:rPr>
          <w:t>N 136</w:t>
        </w:r>
      </w:hyperlink>
      <w:r>
        <w:t xml:space="preserve">, от 25.12.2015 </w:t>
      </w:r>
      <w:hyperlink r:id="rId23" w:history="1">
        <w:r>
          <w:rPr>
            <w:color w:val="0000FF"/>
          </w:rPr>
          <w:t>N 1434</w:t>
        </w:r>
      </w:hyperlink>
      <w:r>
        <w:t>,</w:t>
      </w:r>
    </w:p>
    <w:p w:rsidR="00D84699" w:rsidRDefault="00D84699">
      <w:pPr>
        <w:pStyle w:val="ConsPlusNormal"/>
        <w:jc w:val="center"/>
      </w:pPr>
      <w:r>
        <w:t xml:space="preserve">от 29.06.2016 </w:t>
      </w:r>
      <w:hyperlink r:id="rId24" w:history="1">
        <w:r>
          <w:rPr>
            <w:color w:val="0000FF"/>
          </w:rPr>
          <w:t>N 603</w:t>
        </w:r>
      </w:hyperlink>
      <w:r>
        <w:t>)</w:t>
      </w:r>
    </w:p>
    <w:p w:rsidR="00D84699" w:rsidRDefault="00D84699">
      <w:pPr>
        <w:pStyle w:val="ConsPlusNormal"/>
        <w:ind w:firstLine="540"/>
        <w:jc w:val="both"/>
      </w:pPr>
    </w:p>
    <w:p w:rsidR="00D84699" w:rsidRDefault="00D84699">
      <w:pPr>
        <w:pStyle w:val="ConsPlusNormal"/>
        <w:ind w:firstLine="540"/>
        <w:jc w:val="both"/>
      </w:pPr>
      <w:r>
        <w:t xml:space="preserve">1. </w:t>
      </w:r>
      <w:proofErr w:type="gramStart"/>
      <w:r>
        <w:t>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w:t>
      </w:r>
      <w:proofErr w:type="gramEnd"/>
      <w:r>
        <w:t xml:space="preserve"> помещений в многоквартирном доме или жилого дома (далее - потребители) коммунальной услуги соответствующего вида (далее - договор ресурсоснабжения).</w:t>
      </w:r>
    </w:p>
    <w:p w:rsidR="00D84699" w:rsidRDefault="00D84699">
      <w:pPr>
        <w:pStyle w:val="ConsPlusNormal"/>
        <w:ind w:firstLine="540"/>
        <w:jc w:val="both"/>
      </w:pPr>
      <w:r>
        <w:t>2. Понятия, используемые в настоящих Правилах, означают следующее:</w:t>
      </w:r>
    </w:p>
    <w:p w:rsidR="00D84699" w:rsidRDefault="00D84699">
      <w:pPr>
        <w:pStyle w:val="ConsPlusNormal"/>
        <w:ind w:firstLine="540"/>
        <w:jc w:val="both"/>
      </w:pPr>
      <w:proofErr w:type="gramStart"/>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D84699" w:rsidRDefault="00D84699">
      <w:pPr>
        <w:pStyle w:val="ConsPlusNormal"/>
        <w:ind w:firstLine="540"/>
        <w:jc w:val="both"/>
      </w:pPr>
      <w:proofErr w:type="gramStart"/>
      <w:r>
        <w:lastRenderedPageBreak/>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roofErr w:type="gramEnd"/>
    </w:p>
    <w:p w:rsidR="00D84699" w:rsidRDefault="00D84699">
      <w:pPr>
        <w:pStyle w:val="ConsPlusNormal"/>
        <w:jc w:val="both"/>
      </w:pPr>
      <w:r>
        <w:t xml:space="preserve">(в ред. </w:t>
      </w:r>
      <w:hyperlink r:id="rId25"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"коммунальные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D84699" w:rsidRDefault="00D84699">
      <w:pPr>
        <w:pStyle w:val="ConsPlusNormal"/>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D84699" w:rsidRDefault="00D84699">
      <w:pPr>
        <w:pStyle w:val="ConsPlusNormal"/>
        <w:ind w:firstLine="540"/>
        <w:jc w:val="both"/>
      </w:pPr>
      <w:proofErr w:type="gramStart"/>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бытовых вод);</w:t>
      </w:r>
      <w:proofErr w:type="gramEnd"/>
    </w:p>
    <w:p w:rsidR="00D84699" w:rsidRDefault="00D84699">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D84699" w:rsidRDefault="00D84699">
      <w:pPr>
        <w:pStyle w:val="ConsPlusNormal"/>
        <w:ind w:firstLine="540"/>
        <w:jc w:val="both"/>
      </w:pPr>
      <w:r>
        <w:t xml:space="preserve">3. Договоры ресурсоснабжения заключаются в порядке, установленном гражданским </w:t>
      </w:r>
      <w:hyperlink r:id="rId26" w:history="1">
        <w:r>
          <w:rPr>
            <w:color w:val="0000FF"/>
          </w:rPr>
          <w:t>законодательством</w:t>
        </w:r>
      </w:hyperlink>
      <w:r>
        <w:t xml:space="preserve"> Российской Федерации, с учетом предусмотренных настоящими Правилами особенностей.</w:t>
      </w:r>
    </w:p>
    <w:p w:rsidR="00D84699" w:rsidRDefault="00D84699">
      <w:pPr>
        <w:pStyle w:val="ConsPlusNormal"/>
        <w:ind w:firstLine="540"/>
        <w:jc w:val="both"/>
      </w:pPr>
      <w:r>
        <w:t xml:space="preserve">4. </w:t>
      </w:r>
      <w:proofErr w:type="gramStart"/>
      <w:r>
        <w:t>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w:t>
      </w:r>
      <w:proofErr w:type="gramEnd"/>
    </w:p>
    <w:p w:rsidR="00D84699" w:rsidRDefault="00D84699">
      <w:pPr>
        <w:pStyle w:val="ConsPlusNormal"/>
        <w:jc w:val="both"/>
      </w:pPr>
      <w:r>
        <w:t xml:space="preserve">(п. 4 в ред. </w:t>
      </w:r>
      <w:hyperlink r:id="rId27"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D84699" w:rsidRDefault="00D84699">
      <w:pPr>
        <w:pStyle w:val="ConsPlusNormal"/>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D84699" w:rsidRDefault="00D84699">
      <w:pPr>
        <w:pStyle w:val="ConsPlusNormal"/>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D84699" w:rsidRDefault="00D84699">
      <w:pPr>
        <w:pStyle w:val="ConsPlusNormal"/>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D84699" w:rsidRDefault="00D84699">
      <w:pPr>
        <w:pStyle w:val="ConsPlusNormal"/>
        <w:jc w:val="both"/>
      </w:pPr>
      <w:r>
        <w:t xml:space="preserve">(в ред. </w:t>
      </w:r>
      <w:hyperlink r:id="rId28"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bookmarkStart w:id="1" w:name="P78"/>
      <w:bookmarkEnd w:id="1"/>
      <w:r>
        <w:t>6. К заявке (оферте) прилагаются следующие документы:</w:t>
      </w:r>
    </w:p>
    <w:p w:rsidR="00D84699" w:rsidRDefault="00D84699">
      <w:pPr>
        <w:pStyle w:val="ConsPlusNormal"/>
        <w:ind w:firstLine="540"/>
        <w:jc w:val="both"/>
      </w:pPr>
      <w:r>
        <w:t xml:space="preserve">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w:t>
      </w:r>
      <w:r>
        <w:lastRenderedPageBreak/>
        <w:t>исполнителем выступает индивидуальный предприниматель, - копия паспорта гражданина Российской Федерации);</w:t>
      </w:r>
    </w:p>
    <w:p w:rsidR="00D84699" w:rsidRDefault="00D84699">
      <w:pPr>
        <w:pStyle w:val="ConsPlusNormal"/>
        <w:ind w:firstLine="540"/>
        <w:jc w:val="both"/>
      </w:pPr>
      <w:r>
        <w:t>б) документы, подтверждающие наличие у исполнителя обязанности по содержанию общего имущества в многоквартирном доме и (или) обязанности по предоставлению соответствующей коммунальной услуги потребителям, пользующимся помещениями в многоквартирном доме (жилым домом) (при наличии такой обязанности), указанном в заявке (оферте);</w:t>
      </w:r>
    </w:p>
    <w:p w:rsidR="00D84699" w:rsidRDefault="00D84699">
      <w:pPr>
        <w:pStyle w:val="ConsPlusNormal"/>
        <w:jc w:val="both"/>
      </w:pPr>
      <w:r>
        <w:t xml:space="preserve">(пп. "б" в ред. </w:t>
      </w:r>
      <w:hyperlink r:id="rId29"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proofErr w:type="gramStart"/>
      <w:r>
        <w:t>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w:t>
      </w:r>
      <w:proofErr w:type="gramEnd"/>
      <w:r>
        <w:t xml:space="preserve"> </w:t>
      </w:r>
      <w:proofErr w:type="gramStart"/>
      <w:r>
        <w:t xml:space="preserve">Если подключение (технологическое присоединение) многоквартирного дома (жилого дома) осуществлено до вступления в силу </w:t>
      </w:r>
      <w:hyperlink r:id="rId30"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roofErr w:type="gramEnd"/>
    </w:p>
    <w:p w:rsidR="00D84699" w:rsidRDefault="00D84699">
      <w:pPr>
        <w:pStyle w:val="ConsPlusNormal"/>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D84699" w:rsidRDefault="00D84699">
      <w:pPr>
        <w:pStyle w:val="ConsPlusNormal"/>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D84699" w:rsidRDefault="00D84699">
      <w:pPr>
        <w:pStyle w:val="ConsPlusNormal"/>
        <w:ind w:firstLine="540"/>
        <w:jc w:val="both"/>
      </w:pPr>
      <w:bookmarkStart w:id="2" w:name="P85"/>
      <w:bookmarkEnd w:id="2"/>
      <w:proofErr w:type="gramStart"/>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roofErr w:type="gramEnd"/>
    </w:p>
    <w:p w:rsidR="00D84699" w:rsidRDefault="00D84699">
      <w:pPr>
        <w:pStyle w:val="ConsPlusNormal"/>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D84699" w:rsidRDefault="00D84699">
      <w:pPr>
        <w:pStyle w:val="ConsPlusNormal"/>
        <w:ind w:firstLine="540"/>
        <w:jc w:val="both"/>
      </w:pPr>
      <w:bookmarkStart w:id="3" w:name="P87"/>
      <w:bookmarkEnd w:id="3"/>
      <w:r>
        <w:t>7. Документами, подтверждающими наличие у исполнителя обязанности предоставлять соответствующую коммунальную услугу, являются:</w:t>
      </w:r>
    </w:p>
    <w:p w:rsidR="00D84699" w:rsidRDefault="00D84699">
      <w:pPr>
        <w:pStyle w:val="ConsPlusNormal"/>
        <w:ind w:firstLine="540"/>
        <w:jc w:val="both"/>
      </w:pPr>
      <w:r>
        <w:t>а) для управляющей организации:</w:t>
      </w:r>
    </w:p>
    <w:p w:rsidR="00D84699" w:rsidRDefault="00D84699">
      <w:pPr>
        <w:pStyle w:val="ConsPlusNormal"/>
        <w:ind w:firstLine="540"/>
        <w:jc w:val="both"/>
      </w:pPr>
      <w:proofErr w:type="gramStart"/>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w:t>
      </w:r>
      <w:proofErr w:type="gramEnd"/>
      <w:r>
        <w:t xml:space="preserve"> обращается с заявкой (офертой), а также договор управления многоквартирным домом (если таковой заключен);</w:t>
      </w:r>
    </w:p>
    <w:p w:rsidR="00D84699" w:rsidRDefault="00D84699">
      <w:pPr>
        <w:pStyle w:val="ConsPlusNormal"/>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31"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D84699" w:rsidRDefault="00D84699">
      <w:pPr>
        <w:pStyle w:val="ConsPlusNormal"/>
        <w:ind w:firstLine="540"/>
        <w:jc w:val="both"/>
      </w:pPr>
      <w:r>
        <w:t xml:space="preserve">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w:t>
      </w:r>
      <w:r>
        <w:lastRenderedPageBreak/>
        <w:t>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D84699" w:rsidRDefault="00D84699">
      <w:pPr>
        <w:pStyle w:val="ConsPlusNormal"/>
        <w:ind w:firstLine="540"/>
        <w:jc w:val="both"/>
      </w:pPr>
      <w:r>
        <w:t>б) для товарищества или кооператива:</w:t>
      </w:r>
    </w:p>
    <w:p w:rsidR="00D84699" w:rsidRDefault="00D84699">
      <w:pPr>
        <w:pStyle w:val="ConsPlusNormal"/>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D84699" w:rsidRDefault="00D84699">
      <w:pPr>
        <w:pStyle w:val="ConsPlusNormal"/>
        <w:ind w:firstLine="540"/>
        <w:jc w:val="both"/>
      </w:pPr>
      <w:r>
        <w:t>устав товарищества или кооператива.</w:t>
      </w:r>
    </w:p>
    <w:p w:rsidR="00D84699" w:rsidRDefault="00D84699">
      <w:pPr>
        <w:pStyle w:val="ConsPlusNormal"/>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D84699" w:rsidRDefault="00D84699">
      <w:pPr>
        <w:pStyle w:val="ConsPlusNormal"/>
        <w:ind w:firstLine="540"/>
        <w:jc w:val="both"/>
      </w:pPr>
      <w:r>
        <w:t xml:space="preserve">Документы, указанные в </w:t>
      </w:r>
      <w:hyperlink w:anchor="P78" w:history="1">
        <w:r>
          <w:rPr>
            <w:color w:val="0000FF"/>
          </w:rPr>
          <w:t>пунктах 6</w:t>
        </w:r>
      </w:hyperlink>
      <w:r>
        <w:t xml:space="preserve"> и </w:t>
      </w:r>
      <w:hyperlink w:anchor="P87"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32" w:history="1">
        <w:r>
          <w:rPr>
            <w:color w:val="0000FF"/>
          </w:rPr>
          <w:t>законодательством</w:t>
        </w:r>
      </w:hyperlink>
      <w:r>
        <w:t xml:space="preserve"> Российской Федерации на совершение действий по </w:t>
      </w:r>
      <w:proofErr w:type="gramStart"/>
      <w:r>
        <w:t>заверению копий</w:t>
      </w:r>
      <w:proofErr w:type="gramEnd"/>
      <w:r>
        <w:t xml:space="preserve"> таких документов.</w:t>
      </w:r>
    </w:p>
    <w:p w:rsidR="00D84699" w:rsidRDefault="00D84699">
      <w:pPr>
        <w:pStyle w:val="ConsPlusNormal"/>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8" w:history="1">
        <w:r>
          <w:rPr>
            <w:color w:val="0000FF"/>
          </w:rPr>
          <w:t>пунктах 6</w:t>
        </w:r>
      </w:hyperlink>
      <w:r>
        <w:t xml:space="preserve"> и </w:t>
      </w:r>
      <w:hyperlink w:anchor="P87"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D84699" w:rsidRDefault="00D84699">
      <w:pPr>
        <w:pStyle w:val="ConsPlusNormal"/>
        <w:ind w:firstLine="540"/>
        <w:jc w:val="both"/>
      </w:pPr>
      <w:r>
        <w:t xml:space="preserve">9. </w:t>
      </w:r>
      <w:proofErr w:type="gramStart"/>
      <w:r>
        <w:t>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w:t>
      </w:r>
      <w:proofErr w:type="gramEnd"/>
      <w:r>
        <w:t xml:space="preserve">, </w:t>
      </w:r>
      <w:proofErr w:type="gramStart"/>
      <w:r>
        <w:t xml:space="preserve">предусмотренном </w:t>
      </w:r>
      <w:hyperlink r:id="rId33" w:history="1">
        <w:r>
          <w:rPr>
            <w:color w:val="0000FF"/>
          </w:rPr>
          <w:t>законодательством</w:t>
        </w:r>
      </w:hyperlink>
      <w:r>
        <w:t xml:space="preserve">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w:t>
      </w:r>
      <w:proofErr w:type="gramEnd"/>
      <w:r>
        <w:t xml:space="preserve"> </w:t>
      </w:r>
      <w:proofErr w:type="gramStart"/>
      <w:r>
        <w:t>случае</w:t>
      </w:r>
      <w:proofErr w:type="gramEnd"/>
      <w:r>
        <w:t xml:space="preserve">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D84699" w:rsidRDefault="00D84699">
      <w:pPr>
        <w:pStyle w:val="ConsPlusNormal"/>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D84699" w:rsidRDefault="00D84699">
      <w:pPr>
        <w:pStyle w:val="ConsPlusNormal"/>
        <w:ind w:firstLine="540"/>
        <w:jc w:val="both"/>
      </w:pPr>
      <w:r>
        <w:t xml:space="preserve">11. </w:t>
      </w:r>
      <w:proofErr w:type="gramStart"/>
      <w:r>
        <w:t>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w:t>
      </w:r>
      <w:proofErr w:type="gramEnd"/>
      <w:r>
        <w:t xml:space="preserve">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D84699" w:rsidRDefault="00D84699">
      <w:pPr>
        <w:pStyle w:val="ConsPlusNormal"/>
        <w:ind w:firstLine="540"/>
        <w:jc w:val="both"/>
      </w:pPr>
      <w:r>
        <w:t xml:space="preserve">12. </w:t>
      </w:r>
      <w:proofErr w:type="gramStart"/>
      <w:r>
        <w:t xml:space="preserve">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w:t>
      </w:r>
      <w:r>
        <w:lastRenderedPageBreak/>
        <w:t>распоряжение соответствующим коммунальным ресурсом, а также</w:t>
      </w:r>
      <w:proofErr w:type="gramEnd"/>
      <w:r>
        <w:t xml:space="preserve"> в случае</w:t>
      </w:r>
      <w:proofErr w:type="gramStart"/>
      <w:r>
        <w:t>,</w:t>
      </w:r>
      <w:proofErr w:type="gramEnd"/>
      <w:r>
        <w:t xml:space="preserve">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D84699" w:rsidRDefault="00D84699">
      <w:pPr>
        <w:pStyle w:val="ConsPlusNormal"/>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D84699" w:rsidRDefault="00D84699">
      <w:pPr>
        <w:pStyle w:val="ConsPlusNormal"/>
        <w:ind w:firstLine="540"/>
        <w:jc w:val="both"/>
      </w:pPr>
      <w:r>
        <w:t>13. Основаниями для отказа ресурсоснабжающей организацией от заключения договора ресурсоснабжения являются:</w:t>
      </w:r>
    </w:p>
    <w:p w:rsidR="00D84699" w:rsidRDefault="00D84699">
      <w:pPr>
        <w:pStyle w:val="ConsPlusNormal"/>
        <w:jc w:val="both"/>
      </w:pPr>
      <w:r>
        <w:t xml:space="preserve">(в ред. </w:t>
      </w:r>
      <w:hyperlink r:id="rId34"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D84699" w:rsidRDefault="00D84699">
      <w:pPr>
        <w:pStyle w:val="ConsPlusNormal"/>
        <w:jc w:val="both"/>
      </w:pPr>
      <w:r>
        <w:t xml:space="preserve">(в ред. </w:t>
      </w:r>
      <w:hyperlink r:id="rId35"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 xml:space="preserve">наличие предусмотренного </w:t>
      </w:r>
      <w:hyperlink r:id="rId36"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договора ресурсоснабжения;</w:t>
      </w:r>
    </w:p>
    <w:p w:rsidR="00D84699" w:rsidRDefault="00D84699">
      <w:pPr>
        <w:pStyle w:val="ConsPlusNormal"/>
        <w:jc w:val="both"/>
      </w:pPr>
      <w:r>
        <w:t xml:space="preserve">(в ред. </w:t>
      </w:r>
      <w:hyperlink r:id="rId37"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 xml:space="preserve">наличие предусмотренного </w:t>
      </w:r>
      <w:hyperlink r:id="rId38" w:history="1">
        <w:r>
          <w:rPr>
            <w:color w:val="0000FF"/>
          </w:rPr>
          <w:t>частью 18 статьи 12</w:t>
        </w:r>
      </w:hyperlink>
      <w:r>
        <w:t xml:space="preserve">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D84699" w:rsidRDefault="00D84699">
      <w:pPr>
        <w:pStyle w:val="ConsPlusNormal"/>
        <w:jc w:val="both"/>
      </w:pPr>
      <w:r>
        <w:t xml:space="preserve">(в ред. </w:t>
      </w:r>
      <w:hyperlink r:id="rId39"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D84699" w:rsidRDefault="00D84699">
      <w:pPr>
        <w:pStyle w:val="ConsPlusNormal"/>
        <w:jc w:val="both"/>
      </w:pPr>
      <w:r>
        <w:t xml:space="preserve">(в ред. </w:t>
      </w:r>
      <w:hyperlink r:id="rId40"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D84699" w:rsidRDefault="00D84699">
      <w:pPr>
        <w:pStyle w:val="ConsPlusNormal"/>
        <w:jc w:val="both"/>
      </w:pPr>
      <w:r>
        <w:t xml:space="preserve">(в ред. </w:t>
      </w:r>
      <w:hyperlink r:id="rId41"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8" w:history="1">
        <w:r>
          <w:rPr>
            <w:color w:val="0000FF"/>
          </w:rPr>
          <w:t>пунктами 6</w:t>
        </w:r>
      </w:hyperlink>
      <w:r>
        <w:t xml:space="preserve"> и </w:t>
      </w:r>
      <w:hyperlink w:anchor="P78" w:history="1">
        <w:r>
          <w:rPr>
            <w:color w:val="0000FF"/>
          </w:rPr>
          <w:t>7</w:t>
        </w:r>
      </w:hyperlink>
      <w:r>
        <w:t xml:space="preserve"> настоящих Правил.</w:t>
      </w:r>
    </w:p>
    <w:p w:rsidR="00D84699" w:rsidRDefault="00D84699">
      <w:pPr>
        <w:pStyle w:val="ConsPlusNormal"/>
        <w:ind w:firstLine="540"/>
        <w:jc w:val="both"/>
      </w:pPr>
      <w:r>
        <w:t xml:space="preserve">14. Представление исполнителем документов, предусмотренных </w:t>
      </w:r>
      <w:hyperlink w:anchor="P78" w:history="1">
        <w:r>
          <w:rPr>
            <w:color w:val="0000FF"/>
          </w:rPr>
          <w:t>пунктами 6</w:t>
        </w:r>
      </w:hyperlink>
      <w:r>
        <w:t xml:space="preserve"> и </w:t>
      </w:r>
      <w:hyperlink w:anchor="P87" w:history="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w:t>
      </w:r>
      <w:proofErr w:type="gramStart"/>
      <w:r>
        <w:t>и</w:t>
      </w:r>
      <w:proofErr w:type="gramEnd"/>
      <w:r>
        <w:t xml:space="preserve"> договора ресурсоснабжения. </w:t>
      </w:r>
      <w:proofErr w:type="gramStart"/>
      <w:r>
        <w:t>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w:t>
      </w:r>
      <w:proofErr w:type="gramEnd"/>
      <w:r>
        <w:t xml:space="preserve">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D84699" w:rsidRDefault="00D84699">
      <w:pPr>
        <w:pStyle w:val="ConsPlusNormal"/>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w:t>
      </w:r>
      <w:r>
        <w:lastRenderedPageBreak/>
        <w:t xml:space="preserve">поставки коммунального ресурса, определенной с учетом положений </w:t>
      </w:r>
      <w:hyperlink w:anchor="P143" w:history="1">
        <w:r>
          <w:rPr>
            <w:color w:val="0000FF"/>
          </w:rPr>
          <w:t>пункта 19</w:t>
        </w:r>
      </w:hyperlink>
      <w:r>
        <w:t xml:space="preserve"> настоящих Правил.</w:t>
      </w:r>
    </w:p>
    <w:p w:rsidR="00D84699" w:rsidRDefault="00D84699">
      <w:pPr>
        <w:pStyle w:val="ConsPlusNormal"/>
        <w:ind w:firstLine="540"/>
        <w:jc w:val="both"/>
      </w:pPr>
      <w:r>
        <w:t xml:space="preserve">16. Условия договора ресурсоснабжения определяются в соответствии с Гражданским </w:t>
      </w:r>
      <w:hyperlink r:id="rId42"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D84699" w:rsidRDefault="00D84699">
      <w:pPr>
        <w:pStyle w:val="ConsPlusNormal"/>
        <w:ind w:firstLine="540"/>
        <w:jc w:val="both"/>
      </w:pPr>
      <w:r>
        <w:t>17. Существенными условиями договора ресурсоснабжения являются:</w:t>
      </w:r>
    </w:p>
    <w:p w:rsidR="00D84699" w:rsidRDefault="00D84699">
      <w:pPr>
        <w:pStyle w:val="ConsPlusNormal"/>
        <w:ind w:firstLine="540"/>
        <w:jc w:val="both"/>
      </w:pPr>
      <w:r>
        <w:t>а) предмет договора (вид коммунального ресурса);</w:t>
      </w:r>
    </w:p>
    <w:p w:rsidR="00D84699" w:rsidRDefault="00D84699">
      <w:pPr>
        <w:pStyle w:val="ConsPlusNormal"/>
        <w:ind w:firstLine="540"/>
        <w:jc w:val="both"/>
      </w:pPr>
      <w:r>
        <w:t>б) дата начала поставки коммунального ресурса;</w:t>
      </w:r>
    </w:p>
    <w:p w:rsidR="00D84699" w:rsidRDefault="00D84699">
      <w:pPr>
        <w:pStyle w:val="ConsPlusNormal"/>
        <w:ind w:firstLine="540"/>
        <w:jc w:val="both"/>
      </w:pPr>
      <w:r>
        <w:t>в) показатели качества поставляемого коммунального ресурса;</w:t>
      </w:r>
    </w:p>
    <w:p w:rsidR="00D84699" w:rsidRDefault="00D84699">
      <w:pPr>
        <w:pStyle w:val="ConsPlusNormal"/>
        <w:ind w:firstLine="540"/>
        <w:jc w:val="both"/>
      </w:pPr>
      <w:r>
        <w:t>г) порядок определения объемов поставляемого коммунального ресурса;</w:t>
      </w:r>
    </w:p>
    <w:p w:rsidR="00D84699" w:rsidRDefault="00D84699">
      <w:pPr>
        <w:pStyle w:val="ConsPlusNormal"/>
        <w:ind w:firstLine="540"/>
        <w:jc w:val="both"/>
      </w:pPr>
      <w:proofErr w:type="gramStart"/>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w:t>
      </w:r>
      <w:proofErr w:type="gramEnd"/>
      <w:r>
        <w:t xml:space="preserve"> степень использования коммунального ресурса, и порядок определения стоимости поставленного коммунального ресурса;</w:t>
      </w:r>
    </w:p>
    <w:p w:rsidR="00D84699" w:rsidRDefault="00D84699">
      <w:pPr>
        <w:pStyle w:val="ConsPlusNormal"/>
        <w:ind w:firstLine="540"/>
        <w:jc w:val="both"/>
      </w:pPr>
      <w:r>
        <w:t xml:space="preserve">е) порядок оплаты коммунального ресурса. </w:t>
      </w:r>
      <w:proofErr w:type="gramStart"/>
      <w:r>
        <w:t>При этом расчетный период принимается равным 1 календарному месяцу;</w:t>
      </w:r>
      <w:proofErr w:type="gramEnd"/>
    </w:p>
    <w:p w:rsidR="00D84699" w:rsidRDefault="00D84699">
      <w:pPr>
        <w:pStyle w:val="ConsPlusNormal"/>
        <w:ind w:firstLine="540"/>
        <w:jc w:val="both"/>
      </w:pPr>
      <w:r>
        <w:t>ж) иные условия, являющиеся существенными в соответствии с нормативными правовыми актами в сфере ресурсоснабжения.</w:t>
      </w:r>
    </w:p>
    <w:p w:rsidR="00D84699" w:rsidRDefault="00D84699">
      <w:pPr>
        <w:pStyle w:val="ConsPlusNormal"/>
        <w:ind w:firstLine="540"/>
        <w:jc w:val="both"/>
      </w:pPr>
      <w:r>
        <w:t>18. В договоре ресурсоснабжения также предусматриваются следующие условия:</w:t>
      </w:r>
    </w:p>
    <w:p w:rsidR="00D84699" w:rsidRDefault="00D84699">
      <w:pPr>
        <w:pStyle w:val="ConsPlusNormal"/>
        <w:ind w:firstLine="540"/>
        <w:jc w:val="both"/>
      </w:pPr>
      <w:bookmarkStart w:id="4" w:name="P128"/>
      <w:bookmarkEnd w:id="4"/>
      <w:r>
        <w:t xml:space="preserve">а) условие о разграничении ответственности сторон за несоблюдение показателей качества коммунального ресурса. </w:t>
      </w:r>
      <w:proofErr w:type="gramStart"/>
      <w:r>
        <w:t>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roofErr w:type="gramEnd"/>
      <w:r>
        <w:t xml:space="preserve"> (отвода бытовых стоков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w:t>
      </w:r>
      <w:proofErr w:type="gramStart"/>
      <w:r>
        <w:t>ответственность</w:t>
      </w:r>
      <w:proofErr w:type="gramEnd"/>
      <w:r>
        <w:t xml:space="preserve"> в том числе за действия потребителей, предусмотренные </w:t>
      </w:r>
      <w:hyperlink r:id="rId43" w:history="1">
        <w:r>
          <w:rPr>
            <w:color w:val="0000FF"/>
          </w:rPr>
          <w:t>пунктом 35</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w:t>
      </w:r>
    </w:p>
    <w:p w:rsidR="00D84699" w:rsidRDefault="00D84699">
      <w:pPr>
        <w:pStyle w:val="ConsPlusNormal"/>
        <w:ind w:firstLine="540"/>
        <w:jc w:val="both"/>
      </w:pPr>
      <w:r>
        <w:t>б) порядок взаимодействия сторон при поступлении жалоб потребителей на качество и (или) объем предоставляемой коммунальной услуги;</w:t>
      </w:r>
    </w:p>
    <w:p w:rsidR="00D84699" w:rsidRDefault="00D84699">
      <w:pPr>
        <w:pStyle w:val="ConsPlusNormal"/>
        <w:ind w:firstLine="540"/>
        <w:jc w:val="both"/>
      </w:pPr>
      <w:proofErr w:type="gramStart"/>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w:t>
      </w:r>
      <w:proofErr w:type="gramEnd"/>
    </w:p>
    <w:p w:rsidR="00D84699" w:rsidRDefault="00D84699">
      <w:pPr>
        <w:pStyle w:val="ConsPlusNormal"/>
        <w:ind w:firstLine="540"/>
        <w:jc w:val="both"/>
      </w:pPr>
      <w:bookmarkStart w:id="5" w:name="P131"/>
      <w:bookmarkEnd w:id="5"/>
      <w:proofErr w:type="gramStart"/>
      <w:r>
        <w:t xml:space="preserve">г) определенное с учетом требований </w:t>
      </w:r>
      <w:hyperlink r:id="rId44"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w:t>
      </w:r>
      <w:r>
        <w:lastRenderedPageBreak/>
        <w:t>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w:t>
      </w:r>
      <w:proofErr w:type="gramEnd"/>
      <w:r>
        <w:t xml:space="preserve">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w:t>
      </w:r>
      <w:hyperlink r:id="rId45" w:history="1">
        <w:r>
          <w:rPr>
            <w:color w:val="0000FF"/>
          </w:rPr>
          <w:t>законодательством</w:t>
        </w:r>
      </w:hyperlink>
      <w:r>
        <w:t xml:space="preserve"> Российской Федерации;</w:t>
      </w:r>
    </w:p>
    <w:p w:rsidR="00D84699" w:rsidRDefault="00D84699">
      <w:pPr>
        <w:pStyle w:val="ConsPlusNormal"/>
        <w:ind w:firstLine="540"/>
        <w:jc w:val="both"/>
      </w:pPr>
      <w:bookmarkStart w:id="6" w:name="P132"/>
      <w:bookmarkEnd w:id="6"/>
      <w:proofErr w:type="gramStart"/>
      <w:r>
        <w:t>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w:t>
      </w:r>
      <w:proofErr w:type="gramEnd"/>
      <w:r>
        <w:t xml:space="preserve"> учета. Если иное не установлено соглашением сторон, исполнитель предоставляет ресурсоснабжающей организации соответствующую информацию до 1-го числа месяца, следующего </w:t>
      </w:r>
      <w:proofErr w:type="gramStart"/>
      <w:r>
        <w:t>за</w:t>
      </w:r>
      <w:proofErr w:type="gramEnd"/>
      <w:r>
        <w:t xml:space="preserve"> расчетным;</w:t>
      </w:r>
    </w:p>
    <w:p w:rsidR="00D84699" w:rsidRDefault="00D84699">
      <w:pPr>
        <w:pStyle w:val="ConsPlusNormal"/>
        <w:ind w:firstLine="540"/>
        <w:jc w:val="both"/>
      </w:pPr>
      <w:proofErr w:type="gramStart"/>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roofErr w:type="gramEnd"/>
    </w:p>
    <w:p w:rsidR="00D84699" w:rsidRDefault="00D84699">
      <w:pPr>
        <w:pStyle w:val="ConsPlusNormal"/>
        <w:jc w:val="both"/>
      </w:pPr>
      <w:r>
        <w:t xml:space="preserve">(пп. "д(1)" </w:t>
      </w:r>
      <w:proofErr w:type="gramStart"/>
      <w:r>
        <w:t>введен</w:t>
      </w:r>
      <w:proofErr w:type="gramEnd"/>
      <w:r>
        <w:t xml:space="preserve"> </w:t>
      </w:r>
      <w:hyperlink r:id="rId46" w:history="1">
        <w:r>
          <w:rPr>
            <w:color w:val="0000FF"/>
          </w:rPr>
          <w:t>Постановлением</w:t>
        </w:r>
      </w:hyperlink>
      <w:r>
        <w:t xml:space="preserve"> Правительства РФ от 25.12.2015 N 1434)</w:t>
      </w:r>
    </w:p>
    <w:p w:rsidR="00D84699" w:rsidRDefault="00D84699">
      <w:pPr>
        <w:pStyle w:val="ConsPlusNormal"/>
        <w:ind w:firstLine="540"/>
        <w:jc w:val="both"/>
      </w:pPr>
      <w:r>
        <w:t>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потребителем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D84699" w:rsidRDefault="00D84699">
      <w:pPr>
        <w:pStyle w:val="ConsPlusNormal"/>
        <w:ind w:firstLine="540"/>
        <w:jc w:val="both"/>
      </w:pPr>
      <w:proofErr w:type="gramStart"/>
      <w:r>
        <w:t>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w:t>
      </w:r>
      <w:proofErr w:type="gramEnd"/>
      <w:r>
        <w:t xml:space="preserve"> представителей исполнителя участвовать в таких проверках в случаях, предусмотренных </w:t>
      </w:r>
      <w:hyperlink w:anchor="P171" w:history="1">
        <w:r>
          <w:rPr>
            <w:color w:val="0000FF"/>
          </w:rPr>
          <w:t>пунктом 21(1)</w:t>
        </w:r>
      </w:hyperlink>
      <w:r>
        <w:t xml:space="preserve"> настоящих Правил;</w:t>
      </w:r>
    </w:p>
    <w:p w:rsidR="00D84699" w:rsidRDefault="00D84699">
      <w:pPr>
        <w:pStyle w:val="ConsPlusNormal"/>
        <w:jc w:val="both"/>
      </w:pPr>
      <w:r>
        <w:t xml:space="preserve">(пп. "е(1)" </w:t>
      </w:r>
      <w:proofErr w:type="gramStart"/>
      <w:r>
        <w:t>введен</w:t>
      </w:r>
      <w:proofErr w:type="gramEnd"/>
      <w:r>
        <w:t xml:space="preserve"> </w:t>
      </w:r>
      <w:hyperlink r:id="rId47" w:history="1">
        <w:r>
          <w:rPr>
            <w:color w:val="0000FF"/>
          </w:rPr>
          <w:t>Постановлением</w:t>
        </w:r>
      </w:hyperlink>
      <w:r>
        <w:t xml:space="preserve"> Правительства РФ от 29.06.2016 N 603)</w:t>
      </w:r>
    </w:p>
    <w:p w:rsidR="00D84699" w:rsidRDefault="00D84699">
      <w:pPr>
        <w:pStyle w:val="ConsPlusNormal"/>
        <w:ind w:firstLine="540"/>
        <w:jc w:val="both"/>
      </w:pPr>
      <w:proofErr w:type="gramStart"/>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roofErr w:type="gramEnd"/>
      <w:r>
        <w:t xml:space="preserve"> </w:t>
      </w:r>
      <w:proofErr w:type="gramStart"/>
      <w:r>
        <w:t>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w:t>
      </w:r>
      <w:proofErr w:type="gramEnd"/>
      <w:r>
        <w:t xml:space="preserve"> помещения;</w:t>
      </w:r>
    </w:p>
    <w:p w:rsidR="00D84699" w:rsidRDefault="00D84699">
      <w:pPr>
        <w:pStyle w:val="ConsPlusNormal"/>
        <w:ind w:firstLine="540"/>
        <w:jc w:val="both"/>
      </w:pPr>
      <w: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48" w:history="1">
        <w:r>
          <w:rPr>
            <w:color w:val="0000FF"/>
          </w:rPr>
          <w:t>Правилами</w:t>
        </w:r>
      </w:hyperlink>
      <w:r>
        <w:t xml:space="preserve"> предоставления </w:t>
      </w:r>
      <w:r>
        <w:lastRenderedPageBreak/>
        <w:t>коммунальных услуг);</w:t>
      </w:r>
    </w:p>
    <w:p w:rsidR="00D84699" w:rsidRDefault="00D84699">
      <w:pPr>
        <w:pStyle w:val="ConsPlusNormal"/>
        <w:ind w:firstLine="540"/>
        <w:jc w:val="both"/>
      </w:pPr>
      <w:proofErr w:type="gramStart"/>
      <w:r>
        <w:t>з(1)) обязательства сторон по передаче информации, предусмотренной нормативными правовыми актами, регулирующими порядок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roofErr w:type="gramEnd"/>
    </w:p>
    <w:p w:rsidR="00D84699" w:rsidRDefault="00D84699">
      <w:pPr>
        <w:pStyle w:val="ConsPlusNormal"/>
        <w:jc w:val="both"/>
      </w:pPr>
      <w:r>
        <w:t xml:space="preserve">(пп. "з(1)" </w:t>
      </w:r>
      <w:proofErr w:type="gramStart"/>
      <w:r>
        <w:t>введен</w:t>
      </w:r>
      <w:proofErr w:type="gramEnd"/>
      <w:r>
        <w:t xml:space="preserve"> </w:t>
      </w:r>
      <w:hyperlink r:id="rId49" w:history="1">
        <w:r>
          <w:rPr>
            <w:color w:val="0000FF"/>
          </w:rPr>
          <w:t>Постановлением</w:t>
        </w:r>
      </w:hyperlink>
      <w:r>
        <w:t xml:space="preserve"> Правительства РФ от 22.07.2013 N 614)</w:t>
      </w:r>
    </w:p>
    <w:p w:rsidR="00D84699" w:rsidRDefault="00D84699">
      <w:pPr>
        <w:pStyle w:val="ConsPlusNormal"/>
        <w:ind w:firstLine="540"/>
        <w:jc w:val="both"/>
      </w:pPr>
      <w:r>
        <w:t>и) иные условия, указанные в нормативных правовых актах в сфере ресурсоснабжения, а также условия, которые стороны сочтут необходимыми.</w:t>
      </w:r>
    </w:p>
    <w:p w:rsidR="00D84699" w:rsidRDefault="00D84699">
      <w:pPr>
        <w:pStyle w:val="ConsPlusNormal"/>
        <w:ind w:firstLine="540"/>
        <w:jc w:val="both"/>
      </w:pPr>
      <w:bookmarkStart w:id="7" w:name="P143"/>
      <w:bookmarkEnd w:id="7"/>
      <w:r>
        <w:t>19. При установлении в договоре ресурсоснабжения условий, касающихся начала поставки коммунального ресурса, учитывается следующее:</w:t>
      </w:r>
    </w:p>
    <w:p w:rsidR="00D84699" w:rsidRDefault="00D84699">
      <w:pPr>
        <w:pStyle w:val="ConsPlusNormal"/>
        <w:ind w:firstLine="540"/>
        <w:jc w:val="both"/>
      </w:pPr>
      <w: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w:t>
      </w:r>
    </w:p>
    <w:p w:rsidR="00D84699" w:rsidRDefault="00D84699">
      <w:pPr>
        <w:pStyle w:val="ConsPlusNormal"/>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D84699" w:rsidRDefault="00D84699">
      <w:pPr>
        <w:pStyle w:val="ConsPlusNormal"/>
        <w:ind w:firstLine="540"/>
        <w:jc w:val="both"/>
      </w:pPr>
      <w:bookmarkStart w:id="8" w:name="P146"/>
      <w:bookmarkEnd w:id="8"/>
      <w:r>
        <w:t xml:space="preserve">20. </w:t>
      </w:r>
      <w:proofErr w:type="gramStart"/>
      <w:r>
        <w:t xml:space="preserve">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50"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w:t>
      </w:r>
      <w:proofErr w:type="gramEnd"/>
      <w:r>
        <w:t xml:space="preserve"> сетям инженерно-технического обеспечения.</w:t>
      </w:r>
    </w:p>
    <w:p w:rsidR="00D84699" w:rsidRDefault="00D84699">
      <w:pPr>
        <w:pStyle w:val="ConsPlusNormal"/>
        <w:jc w:val="both"/>
      </w:pPr>
      <w:r>
        <w:t xml:space="preserve">(в ред. </w:t>
      </w:r>
      <w:hyperlink r:id="rId51"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bookmarkStart w:id="9" w:name="P148"/>
      <w:bookmarkEnd w:id="9"/>
      <w:r>
        <w:t>21. При установлении в договоре ресурсоснабжения порядка определения объемов поставляемого коммунального ресурса учитывается следующее:</w:t>
      </w:r>
    </w:p>
    <w:p w:rsidR="00D84699" w:rsidRDefault="00D84699">
      <w:pPr>
        <w:pStyle w:val="ConsPlusNormal"/>
        <w:ind w:firstLine="540"/>
        <w:jc w:val="both"/>
      </w:pPr>
      <w:proofErr w:type="gramStart"/>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roofErr w:type="gramEnd"/>
    </w:p>
    <w:p w:rsidR="00D84699" w:rsidRDefault="00D84699">
      <w:pPr>
        <w:pStyle w:val="ConsPlusNormal"/>
        <w:jc w:val="both"/>
      </w:pPr>
      <w:r>
        <w:t xml:space="preserve">(в ред. </w:t>
      </w:r>
      <w:hyperlink r:id="rId52"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D84699" w:rsidRDefault="00D84699">
      <w:pPr>
        <w:pStyle w:val="ConsPlusNormal"/>
        <w:ind w:firstLine="540"/>
        <w:jc w:val="both"/>
      </w:pPr>
      <w:bookmarkStart w:id="10" w:name="P152"/>
      <w:bookmarkEnd w:id="10"/>
      <w:proofErr w:type="gramStart"/>
      <w:r>
        <w:t>в) объем коммунального ресурса (за исключением объема сточных вод), поставляемого за расчетный период (расчетный месяц) в многоквартирный дом, не оборудованный коллективным (общедомовым) прибором учета, а также по истечении 2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roofErr w:type="gramEnd"/>
    </w:p>
    <w:p w:rsidR="00D84699" w:rsidRDefault="00D84699">
      <w:pPr>
        <w:pStyle w:val="ConsPlusNormal"/>
        <w:ind w:firstLine="540"/>
        <w:jc w:val="both"/>
      </w:pPr>
      <w:r>
        <w:t xml:space="preserve">(в ред. </w:t>
      </w:r>
      <w:hyperlink r:id="rId53"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p>
    <w:p w:rsidR="00D84699" w:rsidRDefault="00D84699">
      <w:pPr>
        <w:pStyle w:val="ConsPlusNormal"/>
        <w:ind w:firstLine="540"/>
        <w:jc w:val="both"/>
      </w:pPr>
      <w:r w:rsidRPr="00954417">
        <w:rPr>
          <w:position w:val="-12"/>
        </w:rPr>
        <w:pict>
          <v:shape id="_x0000_i1025" style="width:255pt;height:21.75pt" coordsize="" o:spt="100" adj="0,,0" path="" filled="f" stroked="f">
            <v:stroke joinstyle="miter"/>
            <v:imagedata r:id="rId54" o:title="base_1_200445_28"/>
            <v:formulas/>
            <v:path o:connecttype="segments"/>
          </v:shape>
        </w:pict>
      </w:r>
      <w:r>
        <w:t>,</w:t>
      </w:r>
    </w:p>
    <w:p w:rsidR="00D84699" w:rsidRDefault="00D84699">
      <w:pPr>
        <w:pStyle w:val="ConsPlusNormal"/>
        <w:ind w:firstLine="540"/>
        <w:jc w:val="both"/>
      </w:pPr>
    </w:p>
    <w:p w:rsidR="00D84699" w:rsidRDefault="00D84699">
      <w:pPr>
        <w:pStyle w:val="ConsPlusNormal"/>
        <w:ind w:firstLine="540"/>
        <w:jc w:val="both"/>
      </w:pPr>
      <w:r>
        <w:t>где:</w:t>
      </w:r>
    </w:p>
    <w:p w:rsidR="00D84699" w:rsidRDefault="00D84699">
      <w:pPr>
        <w:pStyle w:val="ConsPlusNormal"/>
        <w:ind w:firstLine="540"/>
        <w:jc w:val="both"/>
      </w:pPr>
      <w:r w:rsidRPr="00954417">
        <w:rPr>
          <w:position w:val="-6"/>
        </w:rPr>
        <w:pict>
          <v:shape id="_x0000_i1026" style="width:18.75pt;height:18.75pt" coordsize="" o:spt="100" adj="0,,0" path="" filled="f" stroked="f">
            <v:stroke joinstyle="miter"/>
            <v:imagedata r:id="rId55" o:title="base_1_200445_29"/>
            <v:formulas/>
            <v:path o:connecttype="segments"/>
          </v:shape>
        </w:pic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w:t>
      </w:r>
      <w:r>
        <w:lastRenderedPageBreak/>
        <w:t>(при отсутствии общих (квартирных) приборов учета электрической энергии), индивидуальных или общих (квартирных) приборов учета;</w:t>
      </w:r>
    </w:p>
    <w:p w:rsidR="00D84699" w:rsidRDefault="00D84699">
      <w:pPr>
        <w:pStyle w:val="ConsPlusNormal"/>
        <w:ind w:firstLine="540"/>
        <w:jc w:val="both"/>
      </w:pPr>
      <w:r w:rsidRPr="00954417">
        <w:rPr>
          <w:position w:val="-6"/>
        </w:rPr>
        <w:pict>
          <v:shape id="_x0000_i1027" style="width:30pt;height:18.75pt" coordsize="" o:spt="100" adj="0,,0" path="" filled="f" stroked="f">
            <v:stroke joinstyle="miter"/>
            <v:imagedata r:id="rId56" o:title="base_1_200445_30"/>
            <v:formulas/>
            <v:path o:connecttype="segments"/>
          </v:shape>
        </w:pic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57"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r w:rsidRPr="00954417">
        <w:rPr>
          <w:position w:val="-6"/>
        </w:rPr>
        <w:pict>
          <v:shape id="_x0000_i1028" style="width:18.75pt;height:18.75pt" coordsize="" o:spt="100" adj="0,,0" path="" filled="f" stroked="f">
            <v:stroke joinstyle="miter"/>
            <v:imagedata r:id="rId58" o:title="base_1_200445_31"/>
            <v:formulas/>
            <v:path o:connecttype="segments"/>
          </v:shape>
        </w:pict>
      </w:r>
      <w:r>
        <w:t xml:space="preserve"> - объем (количество) коммунального ресурса, определенный за расчетный </w:t>
      </w:r>
      <w:proofErr w:type="gramStart"/>
      <w:r>
        <w:t>период</w:t>
      </w:r>
      <w:proofErr w:type="gramEnd"/>
      <w:r>
        <w:t xml:space="preserve"> в жилых помещениях исходя из норматива потребления коммунальной услуги в случаях, предусмотренных </w:t>
      </w:r>
      <w:hyperlink r:id="rId59"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r w:rsidRPr="00954417">
        <w:rPr>
          <w:position w:val="-6"/>
        </w:rPr>
        <w:pict>
          <v:shape id="_x0000_i1029" style="width:30pt;height:18.75pt" coordsize="" o:spt="100" adj="0,,0" path="" filled="f" stroked="f">
            <v:stroke joinstyle="miter"/>
            <v:imagedata r:id="rId60" o:title="base_1_200445_32"/>
            <v:formulas/>
            <v:path o:connecttype="segments"/>
          </v:shape>
        </w:pic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61"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D84699" w:rsidRDefault="00D84699">
      <w:pPr>
        <w:pStyle w:val="ConsPlusNormal"/>
        <w:ind w:firstLine="540"/>
        <w:jc w:val="both"/>
      </w:pPr>
      <w:r w:rsidRPr="00954417">
        <w:rPr>
          <w:position w:val="-6"/>
        </w:rPr>
        <w:pict>
          <v:shape id="_x0000_i1030" style="width:21.75pt;height:18.75pt" coordsize="" o:spt="100" adj="0,,0" path="" filled="f" stroked="f">
            <v:stroke joinstyle="miter"/>
            <v:imagedata r:id="rId62" o:title="base_1_200445_33"/>
            <v:formulas/>
            <v:path o:connecttype="segments"/>
          </v:shape>
        </w:pic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63"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D84699" w:rsidRDefault="00D84699">
      <w:pPr>
        <w:pStyle w:val="ConsPlusNormal"/>
        <w:ind w:firstLine="540"/>
        <w:jc w:val="both"/>
      </w:pPr>
      <w:r w:rsidRPr="00954417">
        <w:rPr>
          <w:position w:val="-12"/>
        </w:rPr>
        <w:pict>
          <v:shape id="_x0000_i1031" style="width:27pt;height:21.75pt" coordsize="" o:spt="100" adj="0,,0" path="" filled="f" stroked="f">
            <v:stroke joinstyle="miter"/>
            <v:imagedata r:id="rId64" o:title="base_1_200445_34"/>
            <v:formulas/>
            <v:path o:connecttype="segments"/>
          </v:shape>
        </w:pict>
      </w:r>
      <w:r>
        <w:t xml:space="preserve"> - объем (количество) коммунального ресурса, предоставленного на общедомовые нужды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65"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r w:rsidRPr="00954417">
        <w:rPr>
          <w:position w:val="-12"/>
        </w:rPr>
        <w:pict>
          <v:shape id="_x0000_i1032" style="width:27pt;height:21.75pt" coordsize="" o:spt="100" adj="0,,0" path="" filled="f" stroked="f">
            <v:stroke joinstyle="miter"/>
            <v:imagedata r:id="rId66" o:title="base_1_200445_35"/>
            <v:formulas/>
            <v:path o:connecttype="segments"/>
          </v:shape>
        </w:pict>
      </w:r>
      <w:r>
        <w:t xml:space="preserve"> - объем (количество) коммунального ресурса, предоставленного на общедомовые нужды в многоквартирном доме, определенный за расчетный период исходя из соответствующего норматива в случаях, предусмотренных </w:t>
      </w:r>
      <w:hyperlink r:id="rId67"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r>
        <w:t xml:space="preserve">Величины </w:t>
      </w:r>
      <w:r w:rsidRPr="00954417">
        <w:rPr>
          <w:position w:val="-6"/>
        </w:rPr>
        <w:pict>
          <v:shape id="_x0000_i1033" style="width:18.75pt;height:18.75pt" coordsize="" o:spt="100" adj="0,,0" path="" filled="f" stroked="f">
            <v:stroke joinstyle="miter"/>
            <v:imagedata r:id="rId55" o:title="base_1_200445_36"/>
            <v:formulas/>
            <v:path o:connecttype="segments"/>
          </v:shape>
        </w:pict>
      </w:r>
      <w:r>
        <w:t xml:space="preserve">, </w:t>
      </w:r>
      <w:r w:rsidRPr="00954417">
        <w:rPr>
          <w:position w:val="-6"/>
        </w:rPr>
        <w:pict>
          <v:shape id="_x0000_i1034" style="width:30pt;height:18.75pt" coordsize="" o:spt="100" adj="0,,0" path="" filled="f" stroked="f">
            <v:stroke joinstyle="miter"/>
            <v:imagedata r:id="rId56" o:title="base_1_200445_37"/>
            <v:formulas/>
            <v:path o:connecttype="segments"/>
          </v:shape>
        </w:pict>
      </w:r>
      <w:r>
        <w:t xml:space="preserve">, </w:t>
      </w:r>
      <w:r w:rsidRPr="00954417">
        <w:rPr>
          <w:position w:val="-6"/>
        </w:rPr>
        <w:pict>
          <v:shape id="_x0000_i1035" style="width:30pt;height:18.75pt" coordsize="" o:spt="100" adj="0,,0" path="" filled="f" stroked="f">
            <v:stroke joinstyle="miter"/>
            <v:imagedata r:id="rId60" o:title="base_1_200445_38"/>
            <v:formulas/>
            <v:path o:connecttype="segments"/>
          </v:shape>
        </w:pic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D84699" w:rsidRDefault="00D84699">
      <w:pPr>
        <w:pStyle w:val="ConsPlusNormal"/>
        <w:ind w:firstLine="540"/>
        <w:jc w:val="both"/>
      </w:pPr>
      <w:bookmarkStart w:id="11" w:name="P166"/>
      <w:bookmarkEnd w:id="11"/>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потребления коммунальной услуги, предоставленной на общедомовые нужды, подлежащие оплате собственниками и пользователями нежилых помещений;</w:t>
      </w:r>
    </w:p>
    <w:p w:rsidR="00D84699" w:rsidRDefault="00D84699">
      <w:pPr>
        <w:pStyle w:val="ConsPlusNormal"/>
        <w:ind w:firstLine="540"/>
        <w:jc w:val="both"/>
      </w:pPr>
      <w:bookmarkStart w:id="12" w:name="P167"/>
      <w:bookmarkEnd w:id="12"/>
      <w:proofErr w:type="gramStart"/>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w:t>
      </w:r>
      <w:proofErr w:type="gramEnd"/>
      <w:r>
        <w:t xml:space="preserve"> </w:t>
      </w:r>
      <w:proofErr w:type="gramStart"/>
      <w:r>
        <w:t>рода</w:t>
      </w:r>
      <w:proofErr w:type="gramEnd"/>
      <w:r>
        <w:t xml:space="preserve"> дифференцированные измерения объемов коммунального ресурса;</w:t>
      </w:r>
    </w:p>
    <w:p w:rsidR="00D84699" w:rsidRDefault="00D84699">
      <w:pPr>
        <w:pStyle w:val="ConsPlusNormal"/>
        <w:ind w:firstLine="540"/>
        <w:jc w:val="both"/>
      </w:pPr>
      <w:bookmarkStart w:id="13" w:name="P168"/>
      <w:bookmarkEnd w:id="13"/>
      <w:proofErr w:type="gramStart"/>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68" w:history="1">
        <w:r>
          <w:rPr>
            <w:color w:val="0000FF"/>
          </w:rPr>
          <w:t>частью 1</w:t>
        </w:r>
        <w:proofErr w:type="gramEnd"/>
        <w:r>
          <w:rPr>
            <w:color w:val="0000FF"/>
          </w:rPr>
          <w:t xml:space="preserve"> статьи 157</w:t>
        </w:r>
      </w:hyperlink>
      <w:r>
        <w:t xml:space="preserve"> Жилищного кодекса Российской Федерации;</w:t>
      </w:r>
    </w:p>
    <w:p w:rsidR="00D84699" w:rsidRDefault="00D84699">
      <w:pPr>
        <w:pStyle w:val="ConsPlusNormal"/>
        <w:ind w:firstLine="540"/>
        <w:jc w:val="both"/>
      </w:pPr>
      <w:r>
        <w:t xml:space="preserve">ж) в случае если в субъекте Российской Федерации принято решение об установлении </w:t>
      </w:r>
      <w:r>
        <w:lastRenderedPageBreak/>
        <w:t>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D84699" w:rsidRDefault="00D84699">
      <w:pPr>
        <w:pStyle w:val="ConsPlusNormal"/>
        <w:jc w:val="both"/>
      </w:pPr>
      <w:r>
        <w:t xml:space="preserve">(пп. "ж" </w:t>
      </w:r>
      <w:proofErr w:type="gramStart"/>
      <w:r>
        <w:t>введен</w:t>
      </w:r>
      <w:proofErr w:type="gramEnd"/>
      <w:r>
        <w:t xml:space="preserve"> </w:t>
      </w:r>
      <w:hyperlink r:id="rId69" w:history="1">
        <w:r>
          <w:rPr>
            <w:color w:val="0000FF"/>
          </w:rPr>
          <w:t>Постановлением</w:t>
        </w:r>
      </w:hyperlink>
      <w:r>
        <w:t xml:space="preserve"> Правительства РФ от 22.07.2013 N 614)</w:t>
      </w:r>
    </w:p>
    <w:p w:rsidR="00D84699" w:rsidRDefault="00D84699">
      <w:pPr>
        <w:pStyle w:val="ConsPlusNormal"/>
        <w:ind w:firstLine="540"/>
        <w:jc w:val="both"/>
      </w:pPr>
      <w:bookmarkStart w:id="14" w:name="P171"/>
      <w:bookmarkEnd w:id="14"/>
      <w:r>
        <w:t xml:space="preserve">21(1). </w:t>
      </w:r>
      <w:proofErr w:type="gramStart"/>
      <w:r>
        <w:t xml:space="preserve">При наличии предусмотренного </w:t>
      </w:r>
      <w:hyperlink r:id="rId70"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ресурсоснабжения, предусмотренного </w:t>
      </w:r>
      <w:hyperlink r:id="rId71" w:history="1">
        <w:r>
          <w:rPr>
            <w:color w:val="0000FF"/>
          </w:rPr>
          <w:t>частью 17 статьи 12</w:t>
        </w:r>
      </w:hyperlink>
      <w:r>
        <w:t xml:space="preserve"> указанного Федерального закона, а также в случае реализации права, предусмотренного</w:t>
      </w:r>
      <w:proofErr w:type="gramEnd"/>
      <w:r>
        <w:t xml:space="preserve"> </w:t>
      </w:r>
      <w:hyperlink w:anchor="P223" w:history="1">
        <w:r>
          <w:rPr>
            <w:color w:val="0000FF"/>
          </w:rPr>
          <w:t>пунктом 30</w:t>
        </w:r>
      </w:hyperlink>
      <w:r>
        <w:t xml:space="preserve"> настоящих Правил,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многоквартирного дома, за исключением объемов отводимых сточных вод, устанавливается с учетом следующего:</w:t>
      </w:r>
    </w:p>
    <w:p w:rsidR="00D84699" w:rsidRDefault="00D84699">
      <w:pPr>
        <w:pStyle w:val="ConsPlusNormal"/>
        <w:ind w:firstLine="540"/>
        <w:jc w:val="both"/>
      </w:pPr>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D84699" w:rsidRDefault="00D84699">
      <w:pPr>
        <w:pStyle w:val="ConsPlusNormal"/>
        <w:ind w:firstLine="540"/>
        <w:jc w:val="both"/>
      </w:pPr>
    </w:p>
    <w:p w:rsidR="00D84699" w:rsidRDefault="00D84699">
      <w:pPr>
        <w:pStyle w:val="ConsPlusNormal"/>
        <w:jc w:val="center"/>
      </w:pPr>
      <w:proofErr w:type="gramStart"/>
      <w:r>
        <w:t>V</w:t>
      </w:r>
      <w:proofErr w:type="gramEnd"/>
      <w:r>
        <w:rPr>
          <w:vertAlign w:val="superscript"/>
        </w:rPr>
        <w:t>д</w:t>
      </w:r>
      <w:r>
        <w:t xml:space="preserve"> = V</w:t>
      </w:r>
      <w:r>
        <w:rPr>
          <w:vertAlign w:val="superscript"/>
        </w:rPr>
        <w:t>одпу</w:t>
      </w:r>
      <w:r>
        <w:t xml:space="preserve"> - V</w:t>
      </w:r>
      <w:r>
        <w:rPr>
          <w:vertAlign w:val="superscript"/>
        </w:rPr>
        <w:t>потр</w:t>
      </w:r>
      <w:r>
        <w:t>,</w:t>
      </w:r>
    </w:p>
    <w:p w:rsidR="00D84699" w:rsidRDefault="00D84699">
      <w:pPr>
        <w:pStyle w:val="ConsPlusNormal"/>
        <w:ind w:firstLine="540"/>
        <w:jc w:val="both"/>
      </w:pPr>
    </w:p>
    <w:p w:rsidR="00D84699" w:rsidRDefault="00D84699">
      <w:pPr>
        <w:pStyle w:val="ConsPlusNormal"/>
        <w:ind w:firstLine="540"/>
        <w:jc w:val="both"/>
      </w:pPr>
      <w:r>
        <w:t>где:</w:t>
      </w:r>
    </w:p>
    <w:p w:rsidR="00D84699" w:rsidRDefault="00D84699">
      <w:pPr>
        <w:pStyle w:val="ConsPlusNormal"/>
        <w:ind w:firstLine="540"/>
        <w:jc w:val="both"/>
      </w:pPr>
      <w:proofErr w:type="gramStart"/>
      <w:r>
        <w:t>V</w:t>
      </w:r>
      <w:proofErr w:type="gramEnd"/>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D84699" w:rsidRDefault="00D84699">
      <w:pPr>
        <w:pStyle w:val="ConsPlusNormal"/>
        <w:ind w:firstLine="540"/>
        <w:jc w:val="both"/>
      </w:pPr>
      <w:proofErr w:type="gramStart"/>
      <w:r>
        <w:t>V</w:t>
      </w:r>
      <w:proofErr w:type="gramEnd"/>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proofErr w:type="gramStart"/>
      <w:r>
        <w:t>V</w:t>
      </w:r>
      <w:proofErr w:type="gramEnd"/>
      <w:r>
        <w:rPr>
          <w:vertAlign w:val="superscript"/>
        </w:rPr>
        <w:t>потр</w:t>
      </w:r>
      <w:r>
        <w:t xml:space="preserve"> превышает или равна величине V</w:t>
      </w:r>
      <w:r>
        <w:rPr>
          <w:vertAlign w:val="superscript"/>
        </w:rPr>
        <w:t>одпу</w:t>
      </w:r>
      <w:r>
        <w:t>, то объем коммунального ресурса, подлежащий оплате исполнителем по договору ресурсоснабжения в отношении многоквартирного дома за расчетный период (расчетный месяц), принимается равным 0;</w:t>
      </w:r>
    </w:p>
    <w:p w:rsidR="00D84699" w:rsidRDefault="00D84699">
      <w:pPr>
        <w:pStyle w:val="ConsPlusNormal"/>
        <w:ind w:firstLine="540"/>
        <w:jc w:val="both"/>
      </w:pPr>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за расчетный период (расчетный месяц) определяется по формуле:</w:t>
      </w:r>
    </w:p>
    <w:p w:rsidR="00D84699" w:rsidRDefault="00D84699">
      <w:pPr>
        <w:pStyle w:val="ConsPlusNormal"/>
        <w:ind w:firstLine="540"/>
        <w:jc w:val="both"/>
      </w:pPr>
    </w:p>
    <w:p w:rsidR="00D84699" w:rsidRDefault="00D84699">
      <w:pPr>
        <w:pStyle w:val="ConsPlusNormal"/>
        <w:jc w:val="center"/>
      </w:pPr>
      <w:r w:rsidRPr="00954417">
        <w:rPr>
          <w:position w:val="-12"/>
        </w:rPr>
        <w:pict>
          <v:shape id="_x0000_i1036" style="width:89.25pt;height:21pt" coordsize="" o:spt="100" adj="0,,0" path="" filled="f" stroked="f">
            <v:stroke joinstyle="miter"/>
            <v:imagedata r:id="rId72" o:title="base_1_200445_39"/>
            <v:formulas/>
            <v:path o:connecttype="segments"/>
          </v:shape>
        </w:pict>
      </w:r>
      <w:r>
        <w:t>,</w:t>
      </w:r>
    </w:p>
    <w:p w:rsidR="00D84699" w:rsidRDefault="00D84699">
      <w:pPr>
        <w:pStyle w:val="ConsPlusNormal"/>
        <w:ind w:firstLine="540"/>
        <w:jc w:val="both"/>
      </w:pPr>
    </w:p>
    <w:p w:rsidR="00D84699" w:rsidRDefault="00D84699">
      <w:pPr>
        <w:pStyle w:val="ConsPlusNormal"/>
        <w:ind w:firstLine="540"/>
        <w:jc w:val="both"/>
      </w:pPr>
      <w:r>
        <w:t xml:space="preserve">где </w:t>
      </w:r>
      <w:r w:rsidRPr="00954417">
        <w:rPr>
          <w:position w:val="-12"/>
        </w:rPr>
        <w:pict>
          <v:shape id="_x0000_i1037" style="width:26.25pt;height:21pt" coordsize="" o:spt="100" adj="0,,0" path="" filled="f" stroked="f">
            <v:stroke joinstyle="miter"/>
            <v:imagedata r:id="rId73" o:title="base_1_200445_40"/>
            <v:formulas/>
            <v:path o:connecttype="segments"/>
          </v:shape>
        </w:pict>
      </w:r>
      <w:r>
        <w:t xml:space="preserve"> и </w:t>
      </w:r>
      <w:r w:rsidRPr="00954417">
        <w:rPr>
          <w:position w:val="-12"/>
        </w:rPr>
        <w:pict>
          <v:shape id="_x0000_i1038" style="width:26.25pt;height:21pt" coordsize="" o:spt="100" adj="0,,0" path="" filled="f" stroked="f">
            <v:stroke joinstyle="miter"/>
            <v:imagedata r:id="rId74" o:title="base_1_200445_41"/>
            <v:formulas/>
            <v:path o:connecttype="segments"/>
          </v:shape>
        </w:pict>
      </w:r>
      <w:r>
        <w:t xml:space="preserve"> определяются в соответствии с </w:t>
      </w:r>
      <w:hyperlink w:anchor="P148" w:history="1">
        <w:r>
          <w:rPr>
            <w:color w:val="0000FF"/>
          </w:rPr>
          <w:t>пунктом 21</w:t>
        </w:r>
      </w:hyperlink>
      <w:r>
        <w:t xml:space="preserve"> настоящих Правил. </w:t>
      </w:r>
      <w:proofErr w:type="gramStart"/>
      <w:r>
        <w:t xml:space="preserve">В случае если величина </w:t>
      </w:r>
      <w:r w:rsidRPr="00954417">
        <w:rPr>
          <w:position w:val="-12"/>
        </w:rPr>
        <w:pict>
          <v:shape id="_x0000_i1039" style="width:26.25pt;height:21pt" coordsize="" o:spt="100" adj="0,,0" path="" filled="f" stroked="f">
            <v:stroke joinstyle="miter"/>
            <v:imagedata r:id="rId75" o:title="base_1_200445_42"/>
            <v:formulas/>
            <v:path o:connecttype="segments"/>
          </v:shape>
        </w:pict>
      </w:r>
      <w:r>
        <w:t xml:space="preserve"> больше или равна величине </w:t>
      </w:r>
      <w:r w:rsidRPr="00954417">
        <w:rPr>
          <w:position w:val="-12"/>
        </w:rPr>
        <w:pict>
          <v:shape id="_x0000_i1040" style="width:26.25pt;height:21pt" coordsize="" o:spt="100" adj="0,,0" path="" filled="f" stroked="f">
            <v:stroke joinstyle="miter"/>
            <v:imagedata r:id="rId73" o:title="base_1_200445_43"/>
            <v:formulas/>
            <v:path o:connecttype="segments"/>
          </v:shape>
        </w:pict>
      </w:r>
      <w:r>
        <w:t>, объем коммунального ресурса, подлежащий оплате исполнителем по договору ресурсоснабжения в отношении многоквартирного дома за расчетный период (расчетный месяц), принимается равным 0;</w:t>
      </w:r>
      <w:proofErr w:type="gramEnd"/>
    </w:p>
    <w:p w:rsidR="00D84699" w:rsidRDefault="00D84699">
      <w:pPr>
        <w:pStyle w:val="ConsPlusNormal"/>
        <w:ind w:firstLine="540"/>
        <w:jc w:val="both"/>
      </w:pPr>
      <w:r>
        <w:t>в) объем коммунального ресурса, поставляемого в многоквартирный дом, не оборудованный коллективным (общедомовым) прибором учета при наличии технической возможности его установки, определяется за расчетный период (расчетный месяц) по формуле:</w:t>
      </w:r>
    </w:p>
    <w:p w:rsidR="00D84699" w:rsidRDefault="00D84699">
      <w:pPr>
        <w:pStyle w:val="ConsPlusNormal"/>
        <w:ind w:firstLine="540"/>
        <w:jc w:val="both"/>
      </w:pPr>
    </w:p>
    <w:p w:rsidR="00D84699" w:rsidRDefault="00D84699">
      <w:pPr>
        <w:pStyle w:val="ConsPlusNormal"/>
        <w:jc w:val="center"/>
      </w:pPr>
      <w:r w:rsidRPr="00954417">
        <w:rPr>
          <w:position w:val="-12"/>
        </w:rPr>
        <w:pict>
          <v:shape id="_x0000_i1041" style="width:111pt;height:21pt" coordsize="" o:spt="100" adj="0,,0" path="" filled="f" stroked="f">
            <v:stroke joinstyle="miter"/>
            <v:imagedata r:id="rId76" o:title="base_1_200445_44"/>
            <v:formulas/>
            <v:path o:connecttype="segments"/>
          </v:shape>
        </w:pict>
      </w:r>
      <w:r>
        <w:t>,</w:t>
      </w:r>
    </w:p>
    <w:p w:rsidR="00D84699" w:rsidRDefault="00D84699">
      <w:pPr>
        <w:pStyle w:val="ConsPlusNormal"/>
        <w:ind w:firstLine="540"/>
        <w:jc w:val="both"/>
      </w:pPr>
    </w:p>
    <w:p w:rsidR="00D84699" w:rsidRDefault="00D84699">
      <w:pPr>
        <w:pStyle w:val="ConsPlusNormal"/>
        <w:ind w:firstLine="540"/>
        <w:jc w:val="both"/>
      </w:pPr>
      <w:r>
        <w:t>где:</w:t>
      </w:r>
    </w:p>
    <w:p w:rsidR="00D84699" w:rsidRDefault="00D84699">
      <w:pPr>
        <w:pStyle w:val="ConsPlusNormal"/>
        <w:ind w:firstLine="540"/>
        <w:jc w:val="both"/>
      </w:pPr>
      <w:r>
        <w:t xml:space="preserve">К - повышающий коэффициент, величина которого в 2016 году принимается </w:t>
      </w:r>
      <w:proofErr w:type="gramStart"/>
      <w:r>
        <w:t>равной</w:t>
      </w:r>
      <w:proofErr w:type="gramEnd"/>
      <w:r>
        <w:t xml:space="preserve"> 1,4, а с 1 </w:t>
      </w:r>
      <w:r>
        <w:lastRenderedPageBreak/>
        <w:t>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D84699" w:rsidRDefault="00D84699">
      <w:pPr>
        <w:pStyle w:val="ConsPlusNormal"/>
        <w:ind w:firstLine="540"/>
        <w:jc w:val="both"/>
      </w:pPr>
      <w:r w:rsidRPr="00954417">
        <w:rPr>
          <w:position w:val="-12"/>
        </w:rPr>
        <w:pict>
          <v:shape id="_x0000_i1042" style="width:26.25pt;height:21pt" coordsize="" o:spt="100" adj="0,,0" path="" filled="f" stroked="f">
            <v:stroke joinstyle="miter"/>
            <v:imagedata r:id="rId74" o:title="base_1_200445_45"/>
            <v:formulas/>
            <v:path o:connecttype="segments"/>
          </v:shape>
        </w:pict>
      </w:r>
      <w:r>
        <w:t xml:space="preserve"> - определяется в соответствии с </w:t>
      </w:r>
      <w:hyperlink w:anchor="P148" w:history="1">
        <w:r>
          <w:rPr>
            <w:color w:val="0000FF"/>
          </w:rPr>
          <w:t>пунктом 21</w:t>
        </w:r>
      </w:hyperlink>
      <w:r>
        <w:t xml:space="preserve"> настоящих Правил.</w:t>
      </w:r>
    </w:p>
    <w:p w:rsidR="00D84699" w:rsidRDefault="00D84699">
      <w:pPr>
        <w:pStyle w:val="ConsPlusNormal"/>
        <w:jc w:val="both"/>
      </w:pPr>
      <w:r>
        <w:t xml:space="preserve">(п. 21(1) </w:t>
      </w:r>
      <w:proofErr w:type="gramStart"/>
      <w:r>
        <w:t>введен</w:t>
      </w:r>
      <w:proofErr w:type="gramEnd"/>
      <w:r>
        <w:t xml:space="preserve"> </w:t>
      </w:r>
      <w:hyperlink r:id="rId77" w:history="1">
        <w:r>
          <w:rPr>
            <w:color w:val="0000FF"/>
          </w:rPr>
          <w:t>Постановлением</w:t>
        </w:r>
      </w:hyperlink>
      <w:r>
        <w:t xml:space="preserve"> Правительства РФ от 29.06.2016 N 603)</w:t>
      </w:r>
    </w:p>
    <w:p w:rsidR="00D84699" w:rsidRDefault="00D84699">
      <w:pPr>
        <w:pStyle w:val="ConsPlusNormal"/>
        <w:ind w:firstLine="540"/>
        <w:jc w:val="both"/>
      </w:pPr>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D84699" w:rsidRDefault="00D84699">
      <w:pPr>
        <w:pStyle w:val="ConsPlusNormal"/>
        <w:ind w:firstLine="540"/>
        <w:jc w:val="both"/>
      </w:pPr>
      <w:r>
        <w:t xml:space="preserve">а) стоимость коммунального ресурса рассчитывается по тарифам, установленным в порядке, определенном </w:t>
      </w:r>
      <w:hyperlink r:id="rId78" w:history="1">
        <w:r>
          <w:rPr>
            <w:color w:val="0000FF"/>
          </w:rPr>
          <w:t>законодательством</w:t>
        </w:r>
      </w:hyperlink>
      <w:r>
        <w:t xml:space="preserve">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ресурсоснабжения. </w:t>
      </w:r>
      <w:proofErr w:type="gramStart"/>
      <w:r>
        <w:t>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w:t>
      </w:r>
      <w:proofErr w:type="gramEnd"/>
      <w:r>
        <w:t xml:space="preserve">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w:t>
      </w:r>
      <w:proofErr w:type="gramStart"/>
      <w:r>
        <w:t xml:space="preserve">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79"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w:t>
      </w:r>
      <w:proofErr w:type="gramEnd"/>
      <w:r>
        <w:t xml:space="preserve"> приравненных к нему категорий потребителей сверх социальной нормы потребления электрической энергии (мощности);</w:t>
      </w:r>
    </w:p>
    <w:p w:rsidR="00D84699" w:rsidRDefault="00D84699">
      <w:pPr>
        <w:pStyle w:val="ConsPlusNormal"/>
        <w:jc w:val="both"/>
      </w:pPr>
      <w:r>
        <w:t xml:space="preserve">(в ред. Постановлений Правительства РФ от 22.07.2013 </w:t>
      </w:r>
      <w:hyperlink r:id="rId80" w:history="1">
        <w:r>
          <w:rPr>
            <w:color w:val="0000FF"/>
          </w:rPr>
          <w:t>N 614</w:t>
        </w:r>
      </w:hyperlink>
      <w:r>
        <w:t xml:space="preserve">, от 25.02.2014 </w:t>
      </w:r>
      <w:hyperlink r:id="rId81" w:history="1">
        <w:r>
          <w:rPr>
            <w:color w:val="0000FF"/>
          </w:rPr>
          <w:t>N 136</w:t>
        </w:r>
      </w:hyperlink>
      <w:r>
        <w:t>)</w:t>
      </w:r>
    </w:p>
    <w:p w:rsidR="00D84699" w:rsidRDefault="00D84699">
      <w:pPr>
        <w:pStyle w:val="ConsPlusNormal"/>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(включая подлежащий оплате этими лицами объем потребления коммунальной услуги, предоставленной на общедомовые нужды),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rsidR="00D84699" w:rsidRDefault="00D84699">
      <w:pPr>
        <w:pStyle w:val="ConsPlusNormal"/>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D84699" w:rsidRDefault="00D84699">
      <w:pPr>
        <w:pStyle w:val="ConsPlusNormal"/>
        <w:ind w:firstLine="540"/>
        <w:jc w:val="both"/>
      </w:pPr>
      <w:proofErr w:type="gramStart"/>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коллективный (общедомовой) прибор учета в многоквартирном доме или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167" w:history="1">
        <w:r>
          <w:rPr>
            <w:color w:val="0000FF"/>
          </w:rPr>
          <w:t>подпунктом "д" пункта 21</w:t>
        </w:r>
      </w:hyperlink>
      <w:r>
        <w:t xml:space="preserve"> настоящих</w:t>
      </w:r>
      <w:proofErr w:type="gramEnd"/>
      <w:r>
        <w:t xml:space="preserve"> </w:t>
      </w:r>
      <w:proofErr w:type="gramStart"/>
      <w:r>
        <w:t>Правил) позволяют осуществлять такого рода дифференцированные измерения объема коммунального ресурса;</w:t>
      </w:r>
      <w:proofErr w:type="gramEnd"/>
    </w:p>
    <w:p w:rsidR="00D84699" w:rsidRDefault="00D84699">
      <w:pPr>
        <w:pStyle w:val="ConsPlusNormal"/>
        <w:ind w:firstLine="540"/>
        <w:jc w:val="both"/>
      </w:pPr>
      <w:bookmarkStart w:id="15" w:name="P198"/>
      <w:bookmarkEnd w:id="15"/>
      <w:r>
        <w:t xml:space="preserve">д) в случае поставки ресурсоснабжающей организацией коммунального ресурса ненадлежащего качества или с перерывами, превышающими установленную продолжительность, размер платы за коммунальный ресурс изменяется в порядке, определенном </w:t>
      </w:r>
      <w:hyperlink r:id="rId82"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proofErr w:type="gramStart"/>
      <w:r>
        <w:t xml:space="preserve">е) при наличии технической возможности установки коллективного (общедомового) прибора учета тепловой энергии размер платы за тепловую энергию, поставленную в </w:t>
      </w:r>
      <w:r>
        <w:lastRenderedPageBreak/>
        <w:t>многоквартирный дом, не оборудованный таким прибором учета, а также поставленную в многоквартирный дом по истечении 2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размер платы за поставленную</w:t>
      </w:r>
      <w:proofErr w:type="gramEnd"/>
      <w:r>
        <w:t xml:space="preserve"> </w:t>
      </w:r>
      <w:proofErr w:type="gramStart"/>
      <w:r>
        <w:t>тепловую энергию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определяется исходя из норматива потребления коммунальной</w:t>
      </w:r>
      <w:proofErr w:type="gramEnd"/>
      <w:r>
        <w:t xml:space="preserve"> услуги по отоплению и суммарной площади жилых и нежилых помещений в многоквартирном доме с применением повышающего коэффициента, величина которого в 2016 году устанавливается в размере, равном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D84699" w:rsidRDefault="00D84699">
      <w:pPr>
        <w:pStyle w:val="ConsPlusNormal"/>
        <w:jc w:val="both"/>
      </w:pPr>
      <w:r>
        <w:t xml:space="preserve">(пп. "е" </w:t>
      </w:r>
      <w:proofErr w:type="gramStart"/>
      <w:r>
        <w:t>введен</w:t>
      </w:r>
      <w:proofErr w:type="gramEnd"/>
      <w:r>
        <w:t xml:space="preserve"> </w:t>
      </w:r>
      <w:hyperlink r:id="rId83" w:history="1">
        <w:r>
          <w:rPr>
            <w:color w:val="0000FF"/>
          </w:rPr>
          <w:t>Постановлением</w:t>
        </w:r>
      </w:hyperlink>
      <w:r>
        <w:t xml:space="preserve"> Правительства РФ от 29.06.2016 N 603)</w:t>
      </w:r>
    </w:p>
    <w:p w:rsidR="00D84699" w:rsidRDefault="00D84699">
      <w:pPr>
        <w:pStyle w:val="ConsPlusNormal"/>
        <w:ind w:firstLine="540"/>
        <w:jc w:val="both"/>
      </w:pPr>
      <w:bookmarkStart w:id="16" w:name="P201"/>
      <w:bookmarkEnd w:id="16"/>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w:t>
      </w:r>
      <w:proofErr w:type="gramStart"/>
      <w:r>
        <w:t>выявления причин предоставления коммунального ресурса ненадлежащего качества</w:t>
      </w:r>
      <w:proofErr w:type="gramEnd"/>
      <w:r>
        <w:t xml:space="preserve"> и (или) в ненадлежащем объеме и порядок выявления этих причин, устанавливаемый с учетом требований, предусмотренных </w:t>
      </w:r>
      <w:hyperlink r:id="rId84"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r>
        <w:t xml:space="preserve">24. </w:t>
      </w:r>
      <w:proofErr w:type="gramStart"/>
      <w:r>
        <w:t xml:space="preserve">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198" w:history="1">
        <w:r>
          <w:rPr>
            <w:color w:val="0000FF"/>
          </w:rPr>
          <w:t>подпунктом "д" пункта 22</w:t>
        </w:r>
      </w:hyperlink>
      <w:r>
        <w:t xml:space="preserve"> настоящих Правил) и которые устанавливаются в соответствии</w:t>
      </w:r>
      <w:proofErr w:type="gramEnd"/>
      <w:r>
        <w:t xml:space="preserve"> с гражданским </w:t>
      </w:r>
      <w:hyperlink r:id="rId85" w:history="1">
        <w:r>
          <w:rPr>
            <w:color w:val="0000FF"/>
          </w:rPr>
          <w:t>законодательством</w:t>
        </w:r>
      </w:hyperlink>
      <w:r>
        <w:t xml:space="preserve"> Российской Федерации и нормативными правовыми актами в сфере ресурсоснабжения.</w:t>
      </w:r>
    </w:p>
    <w:p w:rsidR="00D84699" w:rsidRDefault="00D84699">
      <w:pPr>
        <w:pStyle w:val="ConsPlusNormal"/>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D84699" w:rsidRDefault="00D84699">
      <w:pPr>
        <w:pStyle w:val="ConsPlusNormal"/>
        <w:ind w:firstLine="540"/>
        <w:jc w:val="both"/>
      </w:pPr>
      <w:proofErr w:type="gramStart"/>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w:t>
      </w:r>
      <w:proofErr w:type="gramEnd"/>
      <w:r>
        <w:t xml:space="preserve"> любыми способами, которые допускаются законодательством Российской Федерации;</w:t>
      </w:r>
    </w:p>
    <w:p w:rsidR="00D84699" w:rsidRDefault="00D84699">
      <w:pPr>
        <w:pStyle w:val="ConsPlusNormal"/>
        <w:ind w:firstLine="540"/>
        <w:jc w:val="both"/>
      </w:pPr>
      <w:bookmarkStart w:id="17" w:name="P205"/>
      <w:bookmarkEnd w:id="17"/>
      <w:proofErr w:type="gramStart"/>
      <w: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установленных жилищным </w:t>
      </w:r>
      <w:hyperlink r:id="rId86" w:history="1">
        <w:r>
          <w:rPr>
            <w:color w:val="0000FF"/>
          </w:rPr>
          <w:t>законодательством</w:t>
        </w:r>
      </w:hyperlink>
      <w:r>
        <w:t xml:space="preserve"> Российской Федерации, платы за соответствующий вид коммунальной услуги, потребляемой в жилых и (или) нежилых помещениях в многоквартирном</w:t>
      </w:r>
      <w:proofErr w:type="gramEnd"/>
      <w:r>
        <w:t xml:space="preserve"> </w:t>
      </w:r>
      <w:proofErr w:type="gramStart"/>
      <w:r>
        <w:t xml:space="preserve">доме, за исключением платы за соответствующий вид коммунальной услуги, потребляемой при использовании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использованный для предоставления коммунальной услуги соответствующего вида, </w:t>
      </w:r>
      <w:r>
        <w:lastRenderedPageBreak/>
        <w:t>потребляемой при</w:t>
      </w:r>
      <w:proofErr w:type="gramEnd"/>
      <w:r>
        <w:t xml:space="preserve"> </w:t>
      </w:r>
      <w:proofErr w:type="gramStart"/>
      <w:r>
        <w:t>использовании</w:t>
      </w:r>
      <w:proofErr w:type="gramEnd"/>
      <w:r>
        <w:t xml:space="preserve"> общего имущества в многоквартирном доме.</w:t>
      </w:r>
    </w:p>
    <w:p w:rsidR="00D84699" w:rsidRDefault="00D84699">
      <w:pPr>
        <w:pStyle w:val="ConsPlusNormal"/>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w:t>
      </w:r>
      <w:proofErr w:type="gramStart"/>
      <w:r>
        <w:t>ии о е</w:t>
      </w:r>
      <w:proofErr w:type="gramEnd"/>
      <w:r>
        <w:t>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D84699" w:rsidRDefault="00D84699">
      <w:pPr>
        <w:pStyle w:val="ConsPlusNormal"/>
        <w:ind w:firstLine="540"/>
        <w:jc w:val="both"/>
      </w:pPr>
      <w:r>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договору ресурсоснабжения, определяется:</w:t>
      </w:r>
    </w:p>
    <w:p w:rsidR="00D84699" w:rsidRDefault="00D84699">
      <w:pPr>
        <w:pStyle w:val="ConsPlusNormal"/>
        <w:ind w:firstLine="540"/>
        <w:jc w:val="both"/>
      </w:pPr>
      <w:proofErr w:type="gramStart"/>
      <w:r>
        <w:t>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w:t>
      </w:r>
      <w:proofErr w:type="gramEnd"/>
      <w:r>
        <w:t xml:space="preserve"> При этом объем тепловой энергии, поставляемый в многоквартирный дом, жилой дом, фиксируется двусторонними актами исходя из текущих показаний приборов учета, а объем, подлежащий оплате в текущем месяце, корректируется ресурсоснабжающей организацией один раз в год;</w:t>
      </w:r>
    </w:p>
    <w:p w:rsidR="00D84699" w:rsidRDefault="00D84699">
      <w:pPr>
        <w:pStyle w:val="ConsPlusNormal"/>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с применением коэффициента периодичности внесения платы за тепловую энергию;</w:t>
      </w:r>
    </w:p>
    <w:p w:rsidR="00D84699" w:rsidRDefault="00D84699">
      <w:pPr>
        <w:pStyle w:val="ConsPlusNormal"/>
        <w:ind w:firstLine="540"/>
        <w:jc w:val="both"/>
      </w:pPr>
      <w:proofErr w:type="gramStart"/>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87" w:history="1">
        <w:r>
          <w:rPr>
            <w:color w:val="0000FF"/>
          </w:rPr>
          <w:t>частью 1 статьи 157</w:t>
        </w:r>
      </w:hyperlink>
      <w:r>
        <w:t xml:space="preserve"> Жилищного кодекса Российской Федерации, с применением коэффициента периодичности внесения платы за тепловую энергию.</w:t>
      </w:r>
      <w:proofErr w:type="gramEnd"/>
    </w:p>
    <w:p w:rsidR="00D84699" w:rsidRDefault="00D84699">
      <w:pPr>
        <w:pStyle w:val="ConsPlusNormal"/>
        <w:jc w:val="both"/>
      </w:pPr>
      <w:r>
        <w:t xml:space="preserve">(п. 25(1) </w:t>
      </w:r>
      <w:proofErr w:type="gramStart"/>
      <w:r>
        <w:t>введен</w:t>
      </w:r>
      <w:proofErr w:type="gramEnd"/>
      <w:r>
        <w:t xml:space="preserve"> </w:t>
      </w:r>
      <w:hyperlink r:id="rId88" w:history="1">
        <w:r>
          <w:rPr>
            <w:color w:val="0000FF"/>
          </w:rPr>
          <w:t>Постановлением</w:t>
        </w:r>
      </w:hyperlink>
      <w:r>
        <w:t xml:space="preserve"> Правительства РФ от 29.06.2016 N 603)</w:t>
      </w:r>
    </w:p>
    <w:p w:rsidR="00D84699" w:rsidRDefault="00D84699">
      <w:pPr>
        <w:pStyle w:val="ConsPlusNormal"/>
        <w:ind w:firstLine="540"/>
        <w:jc w:val="both"/>
      </w:pPr>
      <w:r>
        <w:t>25(2). Коэффициент периодичности внесения платы за тепловую энергию определяется путем деления количества месяцев отопительного периода в году на количество календарных месяцев в году.</w:t>
      </w:r>
    </w:p>
    <w:p w:rsidR="00D84699" w:rsidRDefault="00D84699">
      <w:pPr>
        <w:pStyle w:val="ConsPlusNormal"/>
        <w:jc w:val="both"/>
      </w:pPr>
      <w:r>
        <w:t>(</w:t>
      </w:r>
      <w:proofErr w:type="gramStart"/>
      <w:r>
        <w:t>п</w:t>
      </w:r>
      <w:proofErr w:type="gramEnd"/>
      <w:r>
        <w:t xml:space="preserve">. 25(2) введен </w:t>
      </w:r>
      <w:hyperlink r:id="rId89" w:history="1">
        <w:r>
          <w:rPr>
            <w:color w:val="0000FF"/>
          </w:rPr>
          <w:t>Постановлением</w:t>
        </w:r>
      </w:hyperlink>
      <w:r>
        <w:t xml:space="preserve"> Правительства РФ от 29.06.2016 N 603)</w:t>
      </w:r>
    </w:p>
    <w:p w:rsidR="00D84699" w:rsidRDefault="00D84699">
      <w:pPr>
        <w:pStyle w:val="ConsPlusNormal"/>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90"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D84699" w:rsidRDefault="00D84699">
      <w:pPr>
        <w:pStyle w:val="ConsPlusNormal"/>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D84699" w:rsidRDefault="00D84699">
      <w:pPr>
        <w:pStyle w:val="ConsPlusNormal"/>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D84699" w:rsidRDefault="00D84699">
      <w:pPr>
        <w:pStyle w:val="ConsPlusNormal"/>
        <w:ind w:firstLine="540"/>
        <w:jc w:val="both"/>
      </w:pPr>
      <w:proofErr w:type="gramStart"/>
      <w:r>
        <w:t xml:space="preserve">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w:t>
      </w:r>
      <w:r>
        <w:lastRenderedPageBreak/>
        <w:t>коммунальную услугу потребителями на 1-е число месяца, следующего за расчетным периодом;</w:t>
      </w:r>
      <w:proofErr w:type="gramEnd"/>
    </w:p>
    <w:p w:rsidR="00D84699" w:rsidRDefault="00D84699">
      <w:pPr>
        <w:pStyle w:val="ConsPlusNormal"/>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91" w:history="1">
        <w:r>
          <w:rPr>
            <w:color w:val="0000FF"/>
          </w:rPr>
          <w:t>Правилами</w:t>
        </w:r>
      </w:hyperlink>
      <w:r>
        <w:t xml:space="preserve"> предоставления коммунальных услуг;</w:t>
      </w:r>
    </w:p>
    <w:p w:rsidR="00D84699" w:rsidRDefault="00D84699">
      <w:pPr>
        <w:pStyle w:val="ConsPlusNormal"/>
        <w:ind w:firstLine="540"/>
        <w:jc w:val="both"/>
      </w:pPr>
      <w:proofErr w:type="gramStart"/>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roofErr w:type="gramEnd"/>
    </w:p>
    <w:p w:rsidR="00D84699" w:rsidRDefault="00D84699">
      <w:pPr>
        <w:pStyle w:val="ConsPlusNormal"/>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D84699" w:rsidRDefault="00D84699">
      <w:pPr>
        <w:pStyle w:val="ConsPlusNormal"/>
        <w:ind w:firstLine="540"/>
        <w:jc w:val="both"/>
      </w:pPr>
      <w:r>
        <w:t>28. В договоре ресурсоснабжения может быть предусмотрено, что ресурсоснабжающая организация информирует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D84699" w:rsidRDefault="00D84699">
      <w:pPr>
        <w:pStyle w:val="ConsPlusNormal"/>
        <w:ind w:firstLine="540"/>
        <w:jc w:val="both"/>
      </w:pPr>
      <w:bookmarkStart w:id="18" w:name="P222"/>
      <w:bookmarkEnd w:id="18"/>
      <w:r>
        <w:t xml:space="preserve">29. </w:t>
      </w:r>
      <w:proofErr w:type="gramStart"/>
      <w:r>
        <w:t>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w:t>
      </w:r>
      <w:proofErr w:type="gramEnd"/>
      <w:r>
        <w:t xml:space="preserve">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92"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D84699" w:rsidRDefault="00D84699">
      <w:pPr>
        <w:pStyle w:val="ConsPlusNormal"/>
        <w:ind w:firstLine="540"/>
        <w:jc w:val="both"/>
      </w:pPr>
      <w:bookmarkStart w:id="19" w:name="P223"/>
      <w:bookmarkEnd w:id="19"/>
      <w:r>
        <w:t>30. В договоре ресурсоснабжения предусматривается право:</w:t>
      </w:r>
    </w:p>
    <w:p w:rsidR="00D84699" w:rsidRDefault="00D84699">
      <w:pPr>
        <w:pStyle w:val="ConsPlusNormal"/>
        <w:jc w:val="both"/>
      </w:pPr>
      <w:r>
        <w:t xml:space="preserve">(в ред. </w:t>
      </w:r>
      <w:hyperlink r:id="rId93"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proofErr w:type="gramStart"/>
      <w:r>
        <w:t>а) для ресурсоснабжающей организации - на односторонний отказ от договора ресурсоснабжения с исполнителем в части снабжения коммунальными ресурсами в целях предоставления коммунальной услуги, а также в части купли-продажи (поставки) коммунальных ресурсов, потребляемых при содержании общего имущества в пределах норматива потребления соответствующего вида коммунального ресурса в целях содержания общего имущества в многоквартирном доме, - при наличии у исполнителя признанной им по акту сверки</w:t>
      </w:r>
      <w:proofErr w:type="gramEnd"/>
      <w:r>
        <w:t xml:space="preserve"> расчетов или подтвержденной решением суда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3 расчетных периода (расчетных месяца). </w:t>
      </w:r>
      <w:proofErr w:type="gramStart"/>
      <w:r>
        <w:t>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ресурсоснабжающей организацией вплоть до заключения договора ресурсоснабжения с иным исполнителем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w:t>
      </w:r>
      <w:proofErr w:type="gramEnd"/>
      <w:r>
        <w:t xml:space="preserve"> в многоквартирном доме иного способа управления многоквартирным домом, иной управляющей организации и заключения договора ресурсоснабжения напрямую с ресурсоснабжающей организацией в случае выбора непосредственного способа управления собственниками помещений в многоквартирном доме;</w:t>
      </w:r>
    </w:p>
    <w:p w:rsidR="00D84699" w:rsidRDefault="00D84699">
      <w:pPr>
        <w:pStyle w:val="ConsPlusNormal"/>
        <w:jc w:val="both"/>
      </w:pPr>
      <w:r>
        <w:t xml:space="preserve">(в ред. </w:t>
      </w:r>
      <w:hyperlink r:id="rId94"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w:t>
      </w:r>
      <w:proofErr w:type="gramStart"/>
      <w:r>
        <w:t xml:space="preserve">Данное условие должно </w:t>
      </w:r>
      <w:r>
        <w:lastRenderedPageBreak/>
        <w:t>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w:t>
      </w:r>
      <w:proofErr w:type="gramEnd"/>
      <w:r>
        <w:t xml:space="preserve"> соответствующей коммунальной услуги.</w:t>
      </w:r>
    </w:p>
    <w:p w:rsidR="00D84699" w:rsidRDefault="00D84699">
      <w:pPr>
        <w:pStyle w:val="ConsPlusNormal"/>
        <w:jc w:val="both"/>
      </w:pPr>
      <w:r>
        <w:t xml:space="preserve">(пп. "б" в ред. </w:t>
      </w:r>
      <w:hyperlink r:id="rId95" w:history="1">
        <w:r>
          <w:rPr>
            <w:color w:val="0000FF"/>
          </w:rPr>
          <w:t>Постановления</w:t>
        </w:r>
      </w:hyperlink>
      <w:r>
        <w:t xml:space="preserve"> Правительства РФ от 29.06.2016 N 603)</w:t>
      </w:r>
    </w:p>
    <w:p w:rsidR="00D84699" w:rsidRDefault="00D84699">
      <w:pPr>
        <w:pStyle w:val="ConsPlusNormal"/>
        <w:ind w:firstLine="540"/>
        <w:jc w:val="both"/>
      </w:pPr>
      <w:r>
        <w:t xml:space="preserve">31. В договоре ресурсоснабжения предусматривается порядок его расторжения в случае прекращения обязательства исполнителя предоставлять коммунальную услугу, за исключением прекращения такого обязательства по основаниям, указанным в </w:t>
      </w:r>
      <w:hyperlink w:anchor="P231" w:history="1">
        <w:r>
          <w:rPr>
            <w:color w:val="0000FF"/>
          </w:rPr>
          <w:t>пункте 32</w:t>
        </w:r>
      </w:hyperlink>
      <w:r>
        <w:t xml:space="preserve"> настоящих Правил,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D84699" w:rsidRDefault="00D84699">
      <w:pPr>
        <w:pStyle w:val="ConsPlusNormal"/>
        <w:jc w:val="both"/>
      </w:pPr>
      <w:r>
        <w:t>(</w:t>
      </w:r>
      <w:proofErr w:type="gramStart"/>
      <w:r>
        <w:t>в</w:t>
      </w:r>
      <w:proofErr w:type="gramEnd"/>
      <w:r>
        <w:t xml:space="preserve"> ред. </w:t>
      </w:r>
      <w:hyperlink r:id="rId96" w:history="1">
        <w:r>
          <w:rPr>
            <w:color w:val="0000FF"/>
          </w:rPr>
          <w:t>Постановления</w:t>
        </w:r>
      </w:hyperlink>
      <w:r>
        <w:t xml:space="preserve"> Правительства РФ от 25.12.2015 N 1434)</w:t>
      </w:r>
    </w:p>
    <w:p w:rsidR="00D84699" w:rsidRDefault="00D84699">
      <w:pPr>
        <w:pStyle w:val="ConsPlusNormal"/>
        <w:ind w:firstLine="540"/>
        <w:jc w:val="both"/>
      </w:pPr>
      <w:bookmarkStart w:id="20" w:name="P231"/>
      <w:bookmarkEnd w:id="20"/>
      <w:r>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D84699" w:rsidRDefault="00D84699">
      <w:pPr>
        <w:pStyle w:val="ConsPlusNormal"/>
        <w:jc w:val="both"/>
      </w:pPr>
      <w:r>
        <w:t>(</w:t>
      </w:r>
      <w:proofErr w:type="gramStart"/>
      <w:r>
        <w:t>п</w:t>
      </w:r>
      <w:proofErr w:type="gramEnd"/>
      <w:r>
        <w:t xml:space="preserve">. 32 введен </w:t>
      </w:r>
      <w:hyperlink r:id="rId97" w:history="1">
        <w:r>
          <w:rPr>
            <w:color w:val="0000FF"/>
          </w:rPr>
          <w:t>Постановлением</w:t>
        </w:r>
      </w:hyperlink>
      <w:r>
        <w:t xml:space="preserve"> Правительства РФ от 25.12.2015 N 1434)</w:t>
      </w:r>
    </w:p>
    <w:p w:rsidR="00D84699" w:rsidRDefault="00D84699">
      <w:pPr>
        <w:pStyle w:val="ConsPlusNormal"/>
        <w:ind w:firstLine="540"/>
        <w:jc w:val="both"/>
      </w:pPr>
    </w:p>
    <w:p w:rsidR="00D84699" w:rsidRDefault="00D84699">
      <w:pPr>
        <w:pStyle w:val="ConsPlusNormal"/>
        <w:ind w:firstLine="540"/>
        <w:jc w:val="both"/>
      </w:pPr>
    </w:p>
    <w:p w:rsidR="00D84699" w:rsidRDefault="00D84699">
      <w:pPr>
        <w:pStyle w:val="ConsPlusNormal"/>
        <w:ind w:firstLine="540"/>
        <w:jc w:val="both"/>
      </w:pPr>
    </w:p>
    <w:p w:rsidR="00D84699" w:rsidRDefault="00D84699">
      <w:pPr>
        <w:pStyle w:val="ConsPlusNormal"/>
        <w:ind w:firstLine="540"/>
        <w:jc w:val="both"/>
      </w:pPr>
    </w:p>
    <w:p w:rsidR="00D84699" w:rsidRDefault="00D84699">
      <w:pPr>
        <w:pStyle w:val="ConsPlusNormal"/>
        <w:ind w:firstLine="540"/>
        <w:jc w:val="both"/>
      </w:pPr>
    </w:p>
    <w:p w:rsidR="00D84699" w:rsidRDefault="00D84699">
      <w:pPr>
        <w:pStyle w:val="ConsPlusNormal"/>
        <w:jc w:val="right"/>
      </w:pPr>
      <w:r>
        <w:t>Приложение</w:t>
      </w:r>
    </w:p>
    <w:p w:rsidR="00D84699" w:rsidRDefault="00D84699">
      <w:pPr>
        <w:pStyle w:val="ConsPlusNormal"/>
        <w:jc w:val="right"/>
      </w:pPr>
      <w:r>
        <w:t>к постановлению Правительства</w:t>
      </w:r>
    </w:p>
    <w:p w:rsidR="00D84699" w:rsidRDefault="00D84699">
      <w:pPr>
        <w:pStyle w:val="ConsPlusNormal"/>
        <w:jc w:val="right"/>
      </w:pPr>
      <w:r>
        <w:t>Российской Федерации</w:t>
      </w:r>
    </w:p>
    <w:p w:rsidR="00D84699" w:rsidRDefault="00D84699">
      <w:pPr>
        <w:pStyle w:val="ConsPlusNormal"/>
        <w:jc w:val="right"/>
      </w:pPr>
      <w:r>
        <w:t>от 14 февраля 2012 г. N 124</w:t>
      </w:r>
    </w:p>
    <w:p w:rsidR="00D84699" w:rsidRDefault="00D84699">
      <w:pPr>
        <w:pStyle w:val="ConsPlusNormal"/>
        <w:ind w:firstLine="540"/>
        <w:jc w:val="both"/>
      </w:pPr>
    </w:p>
    <w:p w:rsidR="00D84699" w:rsidRDefault="00D84699">
      <w:pPr>
        <w:pStyle w:val="ConsPlusNormal"/>
        <w:jc w:val="center"/>
      </w:pPr>
      <w:bookmarkStart w:id="21" w:name="P243"/>
      <w:bookmarkEnd w:id="21"/>
      <w:r>
        <w:t>ФОРМУЛА,</w:t>
      </w:r>
    </w:p>
    <w:p w:rsidR="00D84699" w:rsidRDefault="00D84699">
      <w:pPr>
        <w:pStyle w:val="ConsPlusNormal"/>
        <w:jc w:val="center"/>
      </w:pPr>
      <w:r>
        <w:t xml:space="preserve">В </w:t>
      </w:r>
      <w:proofErr w:type="gramStart"/>
      <w:r>
        <w:t>СООТВЕТСТВИИ</w:t>
      </w:r>
      <w:proofErr w:type="gramEnd"/>
      <w:r>
        <w:t xml:space="preserve"> С КОТОРОЙ ОПРЕДЕЛЯЕТСЯ ОБЪЕМ</w:t>
      </w:r>
    </w:p>
    <w:p w:rsidR="00D84699" w:rsidRDefault="00D84699">
      <w:pPr>
        <w:pStyle w:val="ConsPlusNormal"/>
        <w:jc w:val="center"/>
      </w:pPr>
      <w:r>
        <w:t>КОММУНАЛЬНОГО РЕСУРСА, ПОСТАВЛЯЕМОГО ПО ДОГОВОРУ</w:t>
      </w:r>
    </w:p>
    <w:p w:rsidR="00D84699" w:rsidRDefault="00D84699">
      <w:pPr>
        <w:pStyle w:val="ConsPlusNormal"/>
        <w:jc w:val="center"/>
      </w:pPr>
      <w:r>
        <w:t>РЕСУРСОСНАБЖЕНИЯ В МНОГОКВАРТИРНЫЙ ДОМ, НЕ ОБОРУДОВАННЫЙ</w:t>
      </w:r>
    </w:p>
    <w:p w:rsidR="00D84699" w:rsidRDefault="00D84699">
      <w:pPr>
        <w:pStyle w:val="ConsPlusNormal"/>
        <w:jc w:val="center"/>
      </w:pPr>
      <w:r>
        <w:t>КОЛЛЕКТИВНЫМ (ОБЩЕДОМОВЫМ) ПРИБОРОМ УЧЕТА</w:t>
      </w:r>
    </w:p>
    <w:p w:rsidR="00D84699" w:rsidRDefault="00D84699">
      <w:pPr>
        <w:pStyle w:val="ConsPlusNormal"/>
        <w:ind w:firstLine="540"/>
        <w:jc w:val="both"/>
      </w:pPr>
    </w:p>
    <w:p w:rsidR="00D84699" w:rsidRDefault="00D84699">
      <w:pPr>
        <w:pStyle w:val="ConsPlusNormal"/>
        <w:ind w:firstLine="540"/>
        <w:jc w:val="both"/>
      </w:pPr>
      <w:r>
        <w:t>Объем коммунального ресурса, поставляемого по договору ресурсоснабжения в многоквартирный дом, не оборудованный коллективным (общедомовым) прибором учета</w:t>
      </w:r>
      <w:proofErr w:type="gramStart"/>
      <w:r>
        <w:t xml:space="preserve"> (</w:t>
      </w:r>
      <w:r w:rsidRPr="00954417">
        <w:rPr>
          <w:position w:val="-12"/>
        </w:rPr>
        <w:pict>
          <v:shape id="_x0000_i1043" style="width:18.75pt;height:21.75pt" coordsize="" o:spt="100" adj="0,,0" path="" filled="f" stroked="f">
            <v:stroke joinstyle="miter"/>
            <v:imagedata r:id="rId98" o:title="base_1_200445_46"/>
            <v:formulas/>
            <v:path o:connecttype="segments"/>
          </v:shape>
        </w:pict>
      </w:r>
      <w:r>
        <w:t xml:space="preserve">), </w:t>
      </w:r>
      <w:proofErr w:type="gramEnd"/>
      <w:r>
        <w:t>определяется по следующей формуле:</w:t>
      </w:r>
    </w:p>
    <w:p w:rsidR="00D84699" w:rsidRDefault="00D84699">
      <w:pPr>
        <w:pStyle w:val="ConsPlusNormal"/>
        <w:ind w:firstLine="540"/>
        <w:jc w:val="both"/>
      </w:pPr>
    </w:p>
    <w:p w:rsidR="00D84699" w:rsidRDefault="00D84699">
      <w:pPr>
        <w:pStyle w:val="ConsPlusNormal"/>
        <w:jc w:val="center"/>
      </w:pPr>
      <w:r w:rsidRPr="00954417">
        <w:rPr>
          <w:position w:val="-12"/>
        </w:rPr>
        <w:pict>
          <v:shape id="_x0000_i1044" style="width:183.75pt;height:21.75pt" coordsize="" o:spt="100" adj="0,,0" path="" filled="f" stroked="f">
            <v:stroke joinstyle="miter"/>
            <v:imagedata r:id="rId99" o:title="base_1_200445_47"/>
            <v:formulas/>
            <v:path o:connecttype="segments"/>
          </v:shape>
        </w:pict>
      </w:r>
      <w:r>
        <w:t>,</w:t>
      </w:r>
    </w:p>
    <w:p w:rsidR="00D84699" w:rsidRDefault="00D84699">
      <w:pPr>
        <w:pStyle w:val="ConsPlusNormal"/>
        <w:ind w:firstLine="540"/>
        <w:jc w:val="both"/>
      </w:pPr>
    </w:p>
    <w:p w:rsidR="00D84699" w:rsidRDefault="00D84699">
      <w:pPr>
        <w:pStyle w:val="ConsPlusNormal"/>
        <w:ind w:firstLine="540"/>
        <w:jc w:val="both"/>
      </w:pPr>
      <w:r>
        <w:t>где:</w:t>
      </w:r>
    </w:p>
    <w:p w:rsidR="00D84699" w:rsidRDefault="00D84699">
      <w:pPr>
        <w:pStyle w:val="ConsPlusNormal"/>
        <w:ind w:firstLine="540"/>
        <w:jc w:val="both"/>
      </w:pPr>
      <w:r w:rsidRPr="00954417">
        <w:rPr>
          <w:position w:val="-12"/>
        </w:rPr>
        <w:pict>
          <v:shape id="_x0000_i1045" style="width:18.75pt;height:21.75pt" coordsize="" o:spt="100" adj="0,,0" path="" filled="f" stroked="f">
            <v:stroke joinstyle="miter"/>
            <v:imagedata r:id="rId100" o:title="base_1_200445_48"/>
            <v:formulas/>
            <v:path o:connecttype="segments"/>
          </v:shape>
        </w:pict>
      </w:r>
      <w:r>
        <w:t xml:space="preserve"> - объем (количество) коммунального ресурса, определенный за расчетный период в жилых и нежилых помещениях по показаниям индивидуальных или общих (квартирных) приборов учета;</w:t>
      </w:r>
    </w:p>
    <w:p w:rsidR="00D84699" w:rsidRDefault="00D84699">
      <w:pPr>
        <w:pStyle w:val="ConsPlusNormal"/>
        <w:ind w:firstLine="540"/>
        <w:jc w:val="both"/>
      </w:pPr>
      <w:r w:rsidRPr="00954417">
        <w:rPr>
          <w:position w:val="-12"/>
        </w:rPr>
        <w:pict>
          <v:shape id="_x0000_i1046" style="width:30pt;height:21.75pt" coordsize="" o:spt="100" adj="0,,0" path="" filled="f" stroked="f">
            <v:stroke joinstyle="miter"/>
            <v:imagedata r:id="rId101" o:title="base_1_200445_49"/>
            <v:formulas/>
            <v:path o:connecttype="segments"/>
          </v:shape>
        </w:pict>
      </w:r>
      <w:r>
        <w:t xml:space="preserve"> - объем (количество) коммунального ресурса, определенный исходя из объемов среднемесячного потребления коммунального ресурса в случаях, установленных </w:t>
      </w:r>
      <w:hyperlink r:id="rId102" w:history="1">
        <w:r>
          <w:rPr>
            <w:color w:val="0000FF"/>
          </w:rPr>
          <w:t>пунктом 32</w:t>
        </w:r>
      </w:hyperlink>
      <w:r>
        <w:t xml:space="preserve"> Правил предоставления коммунальных услуг гражданам, утвержденных постановлением Правительства Российской Федерации от 23 мая 2006 г. N 307;</w:t>
      </w:r>
    </w:p>
    <w:p w:rsidR="00D84699" w:rsidRDefault="00D84699">
      <w:pPr>
        <w:pStyle w:val="ConsPlusNormal"/>
        <w:ind w:firstLine="540"/>
        <w:jc w:val="both"/>
      </w:pPr>
      <w:r w:rsidRPr="00954417">
        <w:rPr>
          <w:position w:val="-12"/>
        </w:rPr>
        <w:pict>
          <v:shape id="_x0000_i1047" style="width:18.75pt;height:21.75pt" coordsize="" o:spt="100" adj="0,,0" path="" filled="f" stroked="f">
            <v:stroke joinstyle="miter"/>
            <v:imagedata r:id="rId103" o:title="base_1_200445_50"/>
            <v:formulas/>
            <v:path o:connecttype="segments"/>
          </v:shape>
        </w:pict>
      </w:r>
      <w:r>
        <w:t xml:space="preserve"> </w:t>
      </w:r>
      <w:proofErr w:type="gramStart"/>
      <w:r>
        <w:t xml:space="preserve">- объем (количество) коммунального ресурса, определенный за расчетный период в жилых помещениях, не оборудованных индивидуальными или общими (квартирными) </w:t>
      </w:r>
      <w:r>
        <w:lastRenderedPageBreak/>
        <w:t xml:space="preserve">приборами учета, исходя из норматива потребления коммунальной услуги, включая потребление этого ресурса на общедомовые нужды, а также в случаях, установленных </w:t>
      </w:r>
      <w:hyperlink r:id="rId104" w:history="1">
        <w:r>
          <w:rPr>
            <w:color w:val="0000FF"/>
          </w:rPr>
          <w:t>пунктом 32</w:t>
        </w:r>
      </w:hyperlink>
      <w:r>
        <w:t xml:space="preserve"> Правил предоставления коммунальных услуг гражданам, утвержденных постановлением Правительства Российской Федерации от 23 мая 2006 г. N 307;</w:t>
      </w:r>
      <w:proofErr w:type="gramEnd"/>
    </w:p>
    <w:p w:rsidR="00D84699" w:rsidRDefault="00D84699">
      <w:pPr>
        <w:pStyle w:val="ConsPlusNormal"/>
        <w:ind w:firstLine="540"/>
        <w:jc w:val="both"/>
      </w:pPr>
      <w:r w:rsidRPr="00954417">
        <w:rPr>
          <w:position w:val="-12"/>
        </w:rPr>
        <w:pict>
          <v:shape id="_x0000_i1048" style="width:30pt;height:21.75pt" coordsize="" o:spt="100" adj="0,,0" path="" filled="f" stroked="f">
            <v:stroke joinstyle="miter"/>
            <v:imagedata r:id="rId105" o:title="base_1_200445_51"/>
            <v:formulas/>
            <v:path o:connecttype="segments"/>
          </v:shape>
        </w:pic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исходя из расчетных объемов коммунальных услуг в порядке, установленном соглашением сторон договора ресурсоснабжения с учетом </w:t>
      </w:r>
      <w:hyperlink r:id="rId106" w:history="1">
        <w:r>
          <w:rPr>
            <w:color w:val="0000FF"/>
          </w:rPr>
          <w:t>Правил</w:t>
        </w:r>
      </w:hyperlink>
      <w:r>
        <w:t xml:space="preserve"> предоставления коммунальных услуг гражданам, утвержденных постановлением Правительства Российской Федерации от 23 мая 2006 г. N 307;</w:t>
      </w:r>
    </w:p>
    <w:p w:rsidR="00D84699" w:rsidRDefault="00D84699">
      <w:pPr>
        <w:pStyle w:val="ConsPlusNormal"/>
        <w:ind w:firstLine="540"/>
        <w:jc w:val="both"/>
      </w:pPr>
      <w:r w:rsidRPr="00954417">
        <w:rPr>
          <w:position w:val="-12"/>
        </w:rPr>
        <w:pict>
          <v:shape id="_x0000_i1049" style="width:21.75pt;height:21.75pt" coordsize="" o:spt="100" adj="0,,0" path="" filled="f" stroked="f">
            <v:stroke joinstyle="miter"/>
            <v:imagedata r:id="rId107" o:title="base_1_200445_52"/>
            <v:formulas/>
            <v:path o:connecttype="segments"/>
          </v:shape>
        </w:pict>
      </w:r>
      <w:r>
        <w:t xml:space="preserve"> </w:t>
      </w:r>
      <w:proofErr w:type="gramStart"/>
      <w:r>
        <w:t>- объем (количество) коммунального ресурса, использованного за расчетный период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на основании показаний приборов учета, позволяющих определить такой объем, а в их отсутствие - на основании удельных расходов коммунального ресурса на производство единицы тепловой энергии на цели</w:t>
      </w:r>
      <w:proofErr w:type="gramEnd"/>
      <w:r>
        <w:t xml:space="preserve"> отопления или единицы горячей воды на цели горячего водоснабжения в соответствии с техническими характеристиками такого оборудования.</w:t>
      </w:r>
    </w:p>
    <w:p w:rsidR="00D84699" w:rsidRDefault="00D84699">
      <w:pPr>
        <w:pStyle w:val="ConsPlusNormal"/>
        <w:ind w:firstLine="540"/>
        <w:jc w:val="both"/>
      </w:pPr>
      <w:r>
        <w:t xml:space="preserve">Примечание. Показатели </w:t>
      </w:r>
      <w:r w:rsidRPr="00954417">
        <w:rPr>
          <w:position w:val="-12"/>
        </w:rPr>
        <w:pict>
          <v:shape id="_x0000_i1050" style="width:18.75pt;height:21.75pt" coordsize="" o:spt="100" adj="0,,0" path="" filled="f" stroked="f">
            <v:stroke joinstyle="miter"/>
            <v:imagedata r:id="rId100" o:title="base_1_200445_53"/>
            <v:formulas/>
            <v:path o:connecttype="segments"/>
          </v:shape>
        </w:pict>
      </w:r>
      <w:r>
        <w:t xml:space="preserve">, </w:t>
      </w:r>
      <w:r w:rsidRPr="00954417">
        <w:rPr>
          <w:position w:val="-12"/>
        </w:rPr>
        <w:pict>
          <v:shape id="_x0000_i1051" style="width:30pt;height:21.75pt" coordsize="" o:spt="100" adj="0,,0" path="" filled="f" stroked="f">
            <v:stroke joinstyle="miter"/>
            <v:imagedata r:id="rId101" o:title="base_1_200445_54"/>
            <v:formulas/>
            <v:path o:connecttype="segments"/>
          </v:shape>
        </w:pict>
      </w:r>
      <w:r>
        <w:t xml:space="preserve"> и </w:t>
      </w:r>
      <w:r w:rsidRPr="00954417">
        <w:rPr>
          <w:position w:val="-12"/>
        </w:rPr>
        <w:pict>
          <v:shape id="_x0000_i1052" style="width:30pt;height:21.75pt" coordsize="" o:spt="100" adj="0,,0" path="" filled="f" stroked="f">
            <v:stroke joinstyle="miter"/>
            <v:imagedata r:id="rId105" o:title="base_1_200445_55"/>
            <v:formulas/>
            <v:path o:connecttype="segments"/>
          </v:shape>
        </w:pic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D84699" w:rsidRDefault="00D84699">
      <w:pPr>
        <w:pStyle w:val="ConsPlusNormal"/>
        <w:ind w:firstLine="540"/>
        <w:jc w:val="both"/>
      </w:pPr>
    </w:p>
    <w:p w:rsidR="00D84699" w:rsidRDefault="00D84699">
      <w:pPr>
        <w:pStyle w:val="ConsPlusNormal"/>
        <w:ind w:firstLine="540"/>
        <w:jc w:val="both"/>
      </w:pPr>
    </w:p>
    <w:p w:rsidR="00D84699" w:rsidRDefault="00D84699">
      <w:pPr>
        <w:pStyle w:val="ConsPlusNormal"/>
        <w:pBdr>
          <w:top w:val="single" w:sz="6" w:space="0" w:color="auto"/>
        </w:pBdr>
        <w:spacing w:before="100" w:after="100"/>
        <w:jc w:val="both"/>
        <w:rPr>
          <w:sz w:val="2"/>
          <w:szCs w:val="2"/>
        </w:rPr>
      </w:pPr>
    </w:p>
    <w:p w:rsidR="00413B61" w:rsidRDefault="00413B61">
      <w:bookmarkStart w:id="22" w:name="_GoBack"/>
      <w:bookmarkEnd w:id="22"/>
    </w:p>
    <w:sectPr w:rsidR="00413B61" w:rsidSect="00921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99"/>
    <w:rsid w:val="00413B61"/>
    <w:rsid w:val="00D84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4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46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4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46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2B904B067E0232204EF57DCB1B9E920C1718DA836395FFC2707F6A37E827C514B7FD3420588D0CNCcFJ" TargetMode="External"/><Relationship Id="rId21" Type="http://schemas.openxmlformats.org/officeDocument/2006/relationships/hyperlink" Target="consultantplus://offline/ref=EE2B904B067E0232204EF57DCB1B9E920C1714DE876F95FFC2707F6A37E827C514B7FD34205A8801NCc9J" TargetMode="External"/><Relationship Id="rId42" Type="http://schemas.openxmlformats.org/officeDocument/2006/relationships/hyperlink" Target="consultantplus://offline/ref=EE2B904B067E0232204EF57DCB1B9E920C1718DA836395FFC2707F6A37E827C514B7FD34205B8400NCcBJ" TargetMode="External"/><Relationship Id="rId47" Type="http://schemas.openxmlformats.org/officeDocument/2006/relationships/hyperlink" Target="consultantplus://offline/ref=EE2B904B067E0232204EF57DCB1B9E920F1E10DB8F6C95FFC2707F6A37E827C514B7FD34205A8C0ENCcEJ" TargetMode="External"/><Relationship Id="rId63" Type="http://schemas.openxmlformats.org/officeDocument/2006/relationships/hyperlink" Target="consultantplus://offline/ref=EE2B904B067E0232204EF57DCB1B9E920C1711DB806F95FFC2707F6A37E827C514B7FD34205A8D0BNCc9J" TargetMode="External"/><Relationship Id="rId68" Type="http://schemas.openxmlformats.org/officeDocument/2006/relationships/hyperlink" Target="consultantplus://offline/ref=EE2B904B067E0232204EF57DCB1B9E920C1712DD816F95FFC2707F6A37E827C514B7FD32N2c9J" TargetMode="External"/><Relationship Id="rId84" Type="http://schemas.openxmlformats.org/officeDocument/2006/relationships/hyperlink" Target="consultantplus://offline/ref=EE2B904B067E0232204EF57DCB1B9E920C1711DB806F95FFC2707F6A37E827C514B7FD34205A8D0BNCc9J" TargetMode="External"/><Relationship Id="rId89" Type="http://schemas.openxmlformats.org/officeDocument/2006/relationships/hyperlink" Target="consultantplus://offline/ref=EE2B904B067E0232204EF57DCB1B9E920F1E10DB8F6C95FFC2707F6A37E827C514B7FD34205A8C01NCcFJ" TargetMode="External"/><Relationship Id="rId16" Type="http://schemas.openxmlformats.org/officeDocument/2006/relationships/hyperlink" Target="consultantplus://offline/ref=EE2B904B067E0232204EF57DCB1B9E920C1D14DD806995FFC2707F6A37E827C514B7FD34205A8D0ANCc8J" TargetMode="External"/><Relationship Id="rId107" Type="http://schemas.openxmlformats.org/officeDocument/2006/relationships/image" Target="media/image20.wmf"/><Relationship Id="rId11" Type="http://schemas.openxmlformats.org/officeDocument/2006/relationships/hyperlink" Target="consultantplus://offline/ref=EE2B904B067E0232204EF57DCB1B9E920C1711DB806F95FFC2707F6A37E827C514B7FD34205A8D0BNCc9J" TargetMode="External"/><Relationship Id="rId32" Type="http://schemas.openxmlformats.org/officeDocument/2006/relationships/hyperlink" Target="consultantplus://offline/ref=EE2B904B067E0232204EF57DCB1B9E920C1711D1806295FFC2707F6A37E827C514B7FD34205A8E0DNCcCJ" TargetMode="External"/><Relationship Id="rId37" Type="http://schemas.openxmlformats.org/officeDocument/2006/relationships/hyperlink" Target="consultantplus://offline/ref=EE2B904B067E0232204EF57DCB1B9E920F1E10DB8F6C95FFC2707F6A37E827C514B7FD34205A8C0ENCcAJ" TargetMode="External"/><Relationship Id="rId53" Type="http://schemas.openxmlformats.org/officeDocument/2006/relationships/hyperlink" Target="consultantplus://offline/ref=EE2B904B067E0232204EF57DCB1B9E920F1E10DB8F6C95FFC2707F6A37E827C514B7FD34205A8C0FNCc9J" TargetMode="External"/><Relationship Id="rId58" Type="http://schemas.openxmlformats.org/officeDocument/2006/relationships/image" Target="media/image4.wmf"/><Relationship Id="rId74" Type="http://schemas.openxmlformats.org/officeDocument/2006/relationships/image" Target="media/image11.wmf"/><Relationship Id="rId79" Type="http://schemas.openxmlformats.org/officeDocument/2006/relationships/hyperlink" Target="consultantplus://offline/ref=EE2B904B067E0232204EF57DCB1B9E920C1711DB806F95FFC2707F6A37E827C514B7FD37N2c0J" TargetMode="External"/><Relationship Id="rId102" Type="http://schemas.openxmlformats.org/officeDocument/2006/relationships/hyperlink" Target="consultantplus://offline/ref=EE2B904B067E0232204EF57DCB1B9E920C1D14DD806995FFC2707F6A37E827C514B7FD34205A8C08NCcA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EE2B904B067E0232204EF57DCB1B9E920C1718DA836395FFC2707F6A37E827C514B7FD34205B850CNCc1J" TargetMode="External"/><Relationship Id="rId95" Type="http://schemas.openxmlformats.org/officeDocument/2006/relationships/hyperlink" Target="consultantplus://offline/ref=EE2B904B067E0232204EF57DCB1B9E920F1E10DB8F6C95FFC2707F6A37E827C514B7FD34205A8F08NCcBJ" TargetMode="External"/><Relationship Id="rId22" Type="http://schemas.openxmlformats.org/officeDocument/2006/relationships/hyperlink" Target="consultantplus://offline/ref=EE2B904B067E0232204EF57DCB1B9E920C1B19DC8F6295FFC2707F6A37E827C514B7FD34205A8D0BNCcEJ" TargetMode="External"/><Relationship Id="rId27" Type="http://schemas.openxmlformats.org/officeDocument/2006/relationships/hyperlink" Target="consultantplus://offline/ref=EE2B904B067E0232204EF57DCB1B9E920F1E10DB8F6C95FFC2707F6A37E827C514B7FD34205A8C0DNCcCJ" TargetMode="External"/><Relationship Id="rId43" Type="http://schemas.openxmlformats.org/officeDocument/2006/relationships/hyperlink" Target="consultantplus://offline/ref=EE2B904B067E0232204EF57DCB1B9E920C1711DB806F95FFC2707F6A37E827C514B7FD34205A8F0BNCcCJ" TargetMode="External"/><Relationship Id="rId48" Type="http://schemas.openxmlformats.org/officeDocument/2006/relationships/hyperlink" Target="consultantplus://offline/ref=EE2B904B067E0232204EF57DCB1B9E920C1711DB806F95FFC2707F6A37E827C514B7FD34205A8D0BNCc9J" TargetMode="External"/><Relationship Id="rId64" Type="http://schemas.openxmlformats.org/officeDocument/2006/relationships/image" Target="media/image7.wmf"/><Relationship Id="rId69" Type="http://schemas.openxmlformats.org/officeDocument/2006/relationships/hyperlink" Target="consultantplus://offline/ref=EE2B904B067E0232204EF57DCB1B9E920C1714DE876F95FFC2707F6A37E827C514B7FD34205A8801NCcCJ" TargetMode="External"/><Relationship Id="rId80" Type="http://schemas.openxmlformats.org/officeDocument/2006/relationships/hyperlink" Target="consultantplus://offline/ref=EE2B904B067E0232204EF57DCB1B9E920C1714DE876F95FFC2707F6A37E827C514B7FD34205A8801NCcEJ" TargetMode="External"/><Relationship Id="rId85" Type="http://schemas.openxmlformats.org/officeDocument/2006/relationships/hyperlink" Target="consultantplus://offline/ref=EE2B904B067E0232204EF57DCB1B9E920C1718DA836395FFC2707F6A37E827C514B7FD34205B8500NCcFJ" TargetMode="External"/><Relationship Id="rId12" Type="http://schemas.openxmlformats.org/officeDocument/2006/relationships/hyperlink" Target="consultantplus://offline/ref=EE2B904B067E0232204EF57DCB1B9E920C1711DB806F95FFC2707F6A37E827C514B7FD34205A8D0BNCc9J" TargetMode="External"/><Relationship Id="rId17" Type="http://schemas.openxmlformats.org/officeDocument/2006/relationships/hyperlink" Target="consultantplus://offline/ref=EE2B904B067E0232204EF57DCB1B9E920C1D14DD806995FFC2707F6A37E827C514B7FD34205A8F0ANCcAJ" TargetMode="External"/><Relationship Id="rId33" Type="http://schemas.openxmlformats.org/officeDocument/2006/relationships/hyperlink" Target="consultantplus://offline/ref=EE2B904B067E0232204EF57DCB1B9E920C1718DA836395FFC2707F6A37E827C514B7FD34205A8F0ENCcCJ" TargetMode="External"/><Relationship Id="rId38" Type="http://schemas.openxmlformats.org/officeDocument/2006/relationships/hyperlink" Target="consultantplus://offline/ref=EE2B904B067E0232204EF57DCB1B9E920C1715D1836E95FFC2707F6A37E827C514B7FD34205A890FNCc0J" TargetMode="External"/><Relationship Id="rId59" Type="http://schemas.openxmlformats.org/officeDocument/2006/relationships/hyperlink" Target="consultantplus://offline/ref=EE2B904B067E0232204EF57DCB1B9E920C1711DB806F95FFC2707F6A37E827C514B7FD34205A8D0BNCc9J" TargetMode="External"/><Relationship Id="rId103" Type="http://schemas.openxmlformats.org/officeDocument/2006/relationships/image" Target="media/image18.wmf"/><Relationship Id="rId108" Type="http://schemas.openxmlformats.org/officeDocument/2006/relationships/fontTable" Target="fontTable.xml"/><Relationship Id="rId54" Type="http://schemas.openxmlformats.org/officeDocument/2006/relationships/image" Target="media/image1.wmf"/><Relationship Id="rId70" Type="http://schemas.openxmlformats.org/officeDocument/2006/relationships/hyperlink" Target="consultantplus://offline/ref=EE2B904B067E0232204EF57DCB1B9E920C1715D1836E95FFC2707F6A37E827C514B7FD34205A890FNCc0J" TargetMode="External"/><Relationship Id="rId75" Type="http://schemas.openxmlformats.org/officeDocument/2006/relationships/image" Target="media/image12.wmf"/><Relationship Id="rId91" Type="http://schemas.openxmlformats.org/officeDocument/2006/relationships/hyperlink" Target="consultantplus://offline/ref=EE2B904B067E0232204EF57DCB1B9E920C1711DB806F95FFC2707F6A37E827C514B7FD34205A8D0BNCc9J" TargetMode="External"/><Relationship Id="rId96" Type="http://schemas.openxmlformats.org/officeDocument/2006/relationships/hyperlink" Target="consultantplus://offline/ref=EE2B904B067E0232204EF57DCB1B9E920C1711DB876D95FFC2707F6A37E827C514B7FD34205A8D0ANCcCJ" TargetMode="External"/><Relationship Id="rId1" Type="http://schemas.openxmlformats.org/officeDocument/2006/relationships/styles" Target="styles.xml"/><Relationship Id="rId6" Type="http://schemas.openxmlformats.org/officeDocument/2006/relationships/hyperlink" Target="consultantplus://offline/ref=EE2B904B067E0232204EF57DCB1B9E920C1714DE876F95FFC2707F6A37E827C514B7FD34205A8801NCc9J" TargetMode="External"/><Relationship Id="rId15" Type="http://schemas.openxmlformats.org/officeDocument/2006/relationships/hyperlink" Target="consultantplus://offline/ref=EE2B904B067E0232204EF57DCB1B9E920C1D14DD806995FFC2707F6A37E827C514B7FD34205A8D0ANCc8J" TargetMode="External"/><Relationship Id="rId23" Type="http://schemas.openxmlformats.org/officeDocument/2006/relationships/hyperlink" Target="consultantplus://offline/ref=EE2B904B067E0232204EF57DCB1B9E920C1711DB876D95FFC2707F6A37E827C514B7FD34205A8D0ANCc9J" TargetMode="External"/><Relationship Id="rId28" Type="http://schemas.openxmlformats.org/officeDocument/2006/relationships/hyperlink" Target="consultantplus://offline/ref=EE2B904B067E0232204EF57DCB1B9E920F1E10DB8F6C95FFC2707F6A37E827C514B7FD34205A8C0DNCcEJ" TargetMode="External"/><Relationship Id="rId36" Type="http://schemas.openxmlformats.org/officeDocument/2006/relationships/hyperlink" Target="consultantplus://offline/ref=EE2B904B067E0232204EF57DCB1B9E920C1715D1836E95FFC2707F6A37E827C514B7FD34205A890FNCcFJ" TargetMode="External"/><Relationship Id="rId49" Type="http://schemas.openxmlformats.org/officeDocument/2006/relationships/hyperlink" Target="consultantplus://offline/ref=EE2B904B067E0232204EF57DCB1B9E920C1714DE876F95FFC2707F6A37E827C514B7FD34205A8801NCcAJ" TargetMode="External"/><Relationship Id="rId57" Type="http://schemas.openxmlformats.org/officeDocument/2006/relationships/hyperlink" Target="consultantplus://offline/ref=EE2B904B067E0232204EF57DCB1B9E920C1711DB806F95FFC2707F6A37E827C514B7FD34205A8D0BNCc9J" TargetMode="External"/><Relationship Id="rId106" Type="http://schemas.openxmlformats.org/officeDocument/2006/relationships/hyperlink" Target="consultantplus://offline/ref=EE2B904B067E0232204EF57DCB1B9E920C1D14DD806995FFC2707F6A37E827C514B7FD34205A8D0ANCc8J" TargetMode="External"/><Relationship Id="rId10" Type="http://schemas.openxmlformats.org/officeDocument/2006/relationships/hyperlink" Target="consultantplus://offline/ref=EE2B904B067E0232204EF57DCB1B9E920C1712DD816F95FFC2707F6A37E827C514B7FD32N2c9J" TargetMode="External"/><Relationship Id="rId31" Type="http://schemas.openxmlformats.org/officeDocument/2006/relationships/hyperlink" Target="consultantplus://offline/ref=EE2B904B067E0232204EF57DCB1B9E920C1712DD816F95FFC2707F6A37E827C514B7FD34205A840ENCc1J" TargetMode="External"/><Relationship Id="rId44" Type="http://schemas.openxmlformats.org/officeDocument/2006/relationships/hyperlink" Target="consultantplus://offline/ref=EE2B904B067E0232204EF57DCB1B9E920C1612DF826D95FFC2707F6A37NEc8J" TargetMode="External"/><Relationship Id="rId52" Type="http://schemas.openxmlformats.org/officeDocument/2006/relationships/hyperlink" Target="consultantplus://offline/ref=EE2B904B067E0232204EF57DCB1B9E920F1E10DB8F6C95FFC2707F6A37E827C514B7FD34205A8C0FNCc8J" TargetMode="External"/><Relationship Id="rId60" Type="http://schemas.openxmlformats.org/officeDocument/2006/relationships/image" Target="media/image5.wmf"/><Relationship Id="rId65" Type="http://schemas.openxmlformats.org/officeDocument/2006/relationships/hyperlink" Target="consultantplus://offline/ref=EE2B904B067E0232204EF57DCB1B9E920C1711DB806F95FFC2707F6A37E827C514B7FD34205A8D0BNCc9J" TargetMode="External"/><Relationship Id="rId73" Type="http://schemas.openxmlformats.org/officeDocument/2006/relationships/image" Target="media/image10.wmf"/><Relationship Id="rId78" Type="http://schemas.openxmlformats.org/officeDocument/2006/relationships/hyperlink" Target="consultantplus://offline/ref=EE2B904B067E0232204EF57DCB1B9E920C1913D8846395FFC2707F6A37NEc8J" TargetMode="External"/><Relationship Id="rId81" Type="http://schemas.openxmlformats.org/officeDocument/2006/relationships/hyperlink" Target="consultantplus://offline/ref=EE2B904B067E0232204EF57DCB1B9E920C1B19DC8F6295FFC2707F6A37E827C514B7FD34205A8D0BNCcEJ" TargetMode="External"/><Relationship Id="rId86" Type="http://schemas.openxmlformats.org/officeDocument/2006/relationships/hyperlink" Target="consultantplus://offline/ref=EE2B904B067E0232204EF57DCB1B9E920C1712DD816F95FFC2707F6A37E827C514B7FD34205A8409NCc8J" TargetMode="External"/><Relationship Id="rId94" Type="http://schemas.openxmlformats.org/officeDocument/2006/relationships/hyperlink" Target="consultantplus://offline/ref=EE2B904B067E0232204EF57DCB1B9E920F1E10DB8F6C95FFC2707F6A37E827C514B7FD34205A8F08NCcAJ" TargetMode="External"/><Relationship Id="rId99" Type="http://schemas.openxmlformats.org/officeDocument/2006/relationships/image" Target="media/image15.wmf"/><Relationship Id="rId101"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hyperlink" Target="consultantplus://offline/ref=EE2B904B067E0232204EF57DCB1B9E920F1E10DB8F6C95FFC2707F6A37E827C514B7FD34205A8C0DNCc9J" TargetMode="External"/><Relationship Id="rId13" Type="http://schemas.openxmlformats.org/officeDocument/2006/relationships/hyperlink" Target="consultantplus://offline/ref=EE2B904B067E0232204EF57DCB1B9E920C1D14DD806995FFC2707F6A37E827C514B7FD34205A8C01NCcFJ" TargetMode="External"/><Relationship Id="rId18" Type="http://schemas.openxmlformats.org/officeDocument/2006/relationships/hyperlink" Target="consultantplus://offline/ref=EE2B904B067E0232204EF57DCB1B9E920C1D14DD806995FFC2707F6A37E827C514B7FD34205A8D0ANCc8J" TargetMode="External"/><Relationship Id="rId39" Type="http://schemas.openxmlformats.org/officeDocument/2006/relationships/hyperlink" Target="consultantplus://offline/ref=EE2B904B067E0232204EF57DCB1B9E920F1E10DB8F6C95FFC2707F6A37E827C514B7FD34205A8C0ENCcBJ" TargetMode="External"/><Relationship Id="rId109" Type="http://schemas.openxmlformats.org/officeDocument/2006/relationships/theme" Target="theme/theme1.xml"/><Relationship Id="rId34" Type="http://schemas.openxmlformats.org/officeDocument/2006/relationships/hyperlink" Target="consultantplus://offline/ref=EE2B904B067E0232204EF57DCB1B9E920F1E10DB8F6C95FFC2707F6A37E827C514B7FD34205A8C0DNCc1J" TargetMode="External"/><Relationship Id="rId50" Type="http://schemas.openxmlformats.org/officeDocument/2006/relationships/hyperlink" Target="consultantplus://offline/ref=EE2B904B067E0232204EF57DCB1B9E920C1711DB806F95FFC2707F6A37E827C514B7FD34205A8D0BNCc9J" TargetMode="External"/><Relationship Id="rId55" Type="http://schemas.openxmlformats.org/officeDocument/2006/relationships/image" Target="media/image2.wmf"/><Relationship Id="rId76" Type="http://schemas.openxmlformats.org/officeDocument/2006/relationships/image" Target="media/image13.wmf"/><Relationship Id="rId97" Type="http://schemas.openxmlformats.org/officeDocument/2006/relationships/hyperlink" Target="consultantplus://offline/ref=EE2B904B067E0232204EF57DCB1B9E920C1711DB876D95FFC2707F6A37E827C514B7FD34205A8D0ANCcDJ" TargetMode="External"/><Relationship Id="rId104" Type="http://schemas.openxmlformats.org/officeDocument/2006/relationships/hyperlink" Target="consultantplus://offline/ref=EE2B904B067E0232204EF57DCB1B9E920C1D14DD806995FFC2707F6A37E827C514B7FD34205A8C08NCcAJ" TargetMode="External"/><Relationship Id="rId7" Type="http://schemas.openxmlformats.org/officeDocument/2006/relationships/hyperlink" Target="consultantplus://offline/ref=EE2B904B067E0232204EF57DCB1B9E920C1B19DC8F6295FFC2707F6A37E827C514B7FD34205A8D0BNCcEJ" TargetMode="External"/><Relationship Id="rId71" Type="http://schemas.openxmlformats.org/officeDocument/2006/relationships/hyperlink" Target="consultantplus://offline/ref=EE2B904B067E0232204EF57DCB1B9E920C1715D1836E95FFC2707F6A37E827C514B7FD34205A890FNCcFJ" TargetMode="External"/><Relationship Id="rId92" Type="http://schemas.openxmlformats.org/officeDocument/2006/relationships/hyperlink" Target="consultantplus://offline/ref=EE2B904B067E0232204EF57DCB1B9E920C1711DB806F95FFC2707F6A37E827C514B7FD34205A8D0BNCc9J" TargetMode="External"/><Relationship Id="rId2" Type="http://schemas.microsoft.com/office/2007/relationships/stylesWithEffects" Target="stylesWithEffects.xml"/><Relationship Id="rId29" Type="http://schemas.openxmlformats.org/officeDocument/2006/relationships/hyperlink" Target="consultantplus://offline/ref=EE2B904B067E0232204EF57DCB1B9E920F1E10DB8F6C95FFC2707F6A37E827C514B7FD34205A8C0DNCcFJ" TargetMode="External"/><Relationship Id="rId24" Type="http://schemas.openxmlformats.org/officeDocument/2006/relationships/hyperlink" Target="consultantplus://offline/ref=EE2B904B067E0232204EF57DCB1B9E920F1E10DB8F6C95FFC2707F6A37E827C514B7FD34205A8C0DNCc9J" TargetMode="External"/><Relationship Id="rId40" Type="http://schemas.openxmlformats.org/officeDocument/2006/relationships/hyperlink" Target="consultantplus://offline/ref=EE2B904B067E0232204EF57DCB1B9E920F1E10DB8F6C95FFC2707F6A37E827C514B7FD34205A8C0ENCcCJ" TargetMode="External"/><Relationship Id="rId45" Type="http://schemas.openxmlformats.org/officeDocument/2006/relationships/hyperlink" Target="consultantplus://offline/ref=EE2B904B067E0232204EF57DCB1B9E920C1612DF826D95FFC2707F6A37NEc8J" TargetMode="External"/><Relationship Id="rId66" Type="http://schemas.openxmlformats.org/officeDocument/2006/relationships/image" Target="media/image8.wmf"/><Relationship Id="rId87" Type="http://schemas.openxmlformats.org/officeDocument/2006/relationships/hyperlink" Target="consultantplus://offline/ref=EE2B904B067E0232204EF57DCB1B9E920C1712DD816F95FFC2707F6A37E827C514B7FD3320N5c2J" TargetMode="External"/><Relationship Id="rId61" Type="http://schemas.openxmlformats.org/officeDocument/2006/relationships/hyperlink" Target="consultantplus://offline/ref=EE2B904B067E0232204EF57DCB1B9E920C1711DB806F95FFC2707F6A37E827C514B7FD34205A8D0BNCc9J" TargetMode="External"/><Relationship Id="rId82" Type="http://schemas.openxmlformats.org/officeDocument/2006/relationships/hyperlink" Target="consultantplus://offline/ref=EE2B904B067E0232204EF57DCB1B9E920C1711DB806F95FFC2707F6A37E827C514B7FD34205A8D0BNCc9J" TargetMode="External"/><Relationship Id="rId19" Type="http://schemas.openxmlformats.org/officeDocument/2006/relationships/hyperlink" Target="consultantplus://offline/ref=EE2B904B067E0232204EF57DCB1B9E920C1D14DD806995FFC2707F6A37E827C514B7FD34205A8D0ANCc8J" TargetMode="External"/><Relationship Id="rId14" Type="http://schemas.openxmlformats.org/officeDocument/2006/relationships/hyperlink" Target="consultantplus://offline/ref=EE2B904B067E0232204EF57DCB1B9E920C1D14DD806995FFC2707F6A37E827C514B7FD34205A8D0ANCc8J" TargetMode="External"/><Relationship Id="rId30" Type="http://schemas.openxmlformats.org/officeDocument/2006/relationships/hyperlink" Target="consultantplus://offline/ref=EE2B904B067E0232204EF57DCB1B9E920C1817D0816895FFC2707F6A37NEc8J" TargetMode="External"/><Relationship Id="rId35" Type="http://schemas.openxmlformats.org/officeDocument/2006/relationships/hyperlink" Target="consultantplus://offline/ref=EE2B904B067E0232204EF57DCB1B9E920F1E10DB8F6C95FFC2707F6A37E827C514B7FD34205A8C0ENCc9J" TargetMode="External"/><Relationship Id="rId56" Type="http://schemas.openxmlformats.org/officeDocument/2006/relationships/image" Target="media/image3.wmf"/><Relationship Id="rId77" Type="http://schemas.openxmlformats.org/officeDocument/2006/relationships/hyperlink" Target="consultantplus://offline/ref=EE2B904B067E0232204EF57DCB1B9E920F1E10DB8F6C95FFC2707F6A37E827C514B7FD34205A8C0FNCcDJ" TargetMode="External"/><Relationship Id="rId100" Type="http://schemas.openxmlformats.org/officeDocument/2006/relationships/image" Target="media/image16.wmf"/><Relationship Id="rId105" Type="http://schemas.openxmlformats.org/officeDocument/2006/relationships/image" Target="media/image19.wmf"/><Relationship Id="rId8" Type="http://schemas.openxmlformats.org/officeDocument/2006/relationships/hyperlink" Target="consultantplus://offline/ref=EE2B904B067E0232204EF57DCB1B9E920C1711DB876D95FFC2707F6A37E827C514B7FD34205A8D0ANCc9J" TargetMode="External"/><Relationship Id="rId51" Type="http://schemas.openxmlformats.org/officeDocument/2006/relationships/hyperlink" Target="consultantplus://offline/ref=EE2B904B067E0232204EF57DCB1B9E920F1E10DB8F6C95FFC2707F6A37E827C514B7FD34205A8C0ENCc0J" TargetMode="External"/><Relationship Id="rId72" Type="http://schemas.openxmlformats.org/officeDocument/2006/relationships/image" Target="media/image9.wmf"/><Relationship Id="rId93" Type="http://schemas.openxmlformats.org/officeDocument/2006/relationships/hyperlink" Target="consultantplus://offline/ref=EE2B904B067E0232204EF57DCB1B9E920F1E10DB8F6C95FFC2707F6A37E827C514B7FD34205A8C01NCc1J" TargetMode="External"/><Relationship Id="rId98" Type="http://schemas.openxmlformats.org/officeDocument/2006/relationships/image" Target="media/image14.wmf"/><Relationship Id="rId3" Type="http://schemas.openxmlformats.org/officeDocument/2006/relationships/settings" Target="settings.xml"/><Relationship Id="rId25" Type="http://schemas.openxmlformats.org/officeDocument/2006/relationships/hyperlink" Target="consultantplus://offline/ref=EE2B904B067E0232204EF57DCB1B9E920F1E10DB8F6C95FFC2707F6A37E827C514B7FD34205A8C0DNCcAJ" TargetMode="External"/><Relationship Id="rId46" Type="http://schemas.openxmlformats.org/officeDocument/2006/relationships/hyperlink" Target="consultantplus://offline/ref=EE2B904B067E0232204EF57DCB1B9E920C1711DB876D95FFC2707F6A37E827C514B7FD34205A8D0ANCcAJ" TargetMode="External"/><Relationship Id="rId67" Type="http://schemas.openxmlformats.org/officeDocument/2006/relationships/hyperlink" Target="consultantplus://offline/ref=EE2B904B067E0232204EF57DCB1B9E920C1711DB806F95FFC2707F6A37E827C514B7FD34205A8D0BNCc9J" TargetMode="External"/><Relationship Id="rId20" Type="http://schemas.openxmlformats.org/officeDocument/2006/relationships/hyperlink" Target="consultantplus://offline/ref=EE2B904B067E0232204EF57DCB1B9E920C1D14DD806995FFC2707F6A37E827C514B7FD34205A8D0ANCc8J" TargetMode="External"/><Relationship Id="rId41" Type="http://schemas.openxmlformats.org/officeDocument/2006/relationships/hyperlink" Target="consultantplus://offline/ref=EE2B904B067E0232204EF57DCB1B9E920F1E10DB8F6C95FFC2707F6A37E827C514B7FD34205A8C0ENCcDJ" TargetMode="External"/><Relationship Id="rId62" Type="http://schemas.openxmlformats.org/officeDocument/2006/relationships/image" Target="media/image6.wmf"/><Relationship Id="rId83" Type="http://schemas.openxmlformats.org/officeDocument/2006/relationships/hyperlink" Target="consultantplus://offline/ref=EE2B904B067E0232204EF57DCB1B9E920F1E10DB8F6C95FFC2707F6A37E827C514B7FD34205A8C01NCc8J" TargetMode="External"/><Relationship Id="rId88" Type="http://schemas.openxmlformats.org/officeDocument/2006/relationships/hyperlink" Target="consultantplus://offline/ref=EE2B904B067E0232204EF57DCB1B9E920F1E10DB8F6C95FFC2707F6A37E827C514B7FD34205A8C01NC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2016-07-06T09:28:00Z</dcterms:created>
  <dcterms:modified xsi:type="dcterms:W3CDTF">2016-07-06T09:28:00Z</dcterms:modified>
</cp:coreProperties>
</file>